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300" w:rsidRDefault="00F63300" w:rsidP="005B7409">
      <w:pPr>
        <w:rPr>
          <w:rFonts w:ascii="黑体" w:eastAsia="黑体" w:hAnsi="黑体"/>
          <w:sz w:val="44"/>
          <w:szCs w:val="44"/>
        </w:rPr>
      </w:pPr>
    </w:p>
    <w:p w:rsidR="00DB7717" w:rsidRDefault="00DB7717" w:rsidP="009B09E3">
      <w:pPr>
        <w:rPr>
          <w:rFonts w:ascii="黑体" w:eastAsia="黑体" w:hAnsi="黑体"/>
          <w:sz w:val="44"/>
          <w:szCs w:val="44"/>
        </w:rPr>
      </w:pPr>
    </w:p>
    <w:p w:rsidR="005B7409" w:rsidRDefault="005B7409" w:rsidP="009B09E3">
      <w:pPr>
        <w:ind w:firstLineChars="200" w:firstLine="640"/>
        <w:jc w:val="center"/>
        <w:rPr>
          <w:rFonts w:ascii="仿宋_GB2312" w:eastAsia="仿宋_GB2312" w:hAnsi="仿宋"/>
          <w:sz w:val="32"/>
          <w:szCs w:val="32"/>
        </w:rPr>
      </w:pPr>
    </w:p>
    <w:p w:rsidR="005B7409" w:rsidRDefault="005B7409" w:rsidP="009B09E3">
      <w:pPr>
        <w:ind w:firstLineChars="200" w:firstLine="640"/>
        <w:jc w:val="center"/>
        <w:rPr>
          <w:rFonts w:ascii="仿宋_GB2312" w:eastAsia="仿宋_GB2312" w:hAnsi="仿宋"/>
          <w:sz w:val="32"/>
          <w:szCs w:val="32"/>
        </w:rPr>
      </w:pPr>
    </w:p>
    <w:p w:rsidR="005B7409" w:rsidRDefault="005B7409" w:rsidP="00887070">
      <w:pPr>
        <w:ind w:firstLineChars="200" w:firstLine="640"/>
        <w:jc w:val="right"/>
        <w:rPr>
          <w:rFonts w:ascii="仿宋_GB2312" w:eastAsia="仿宋_GB2312" w:hAnsi="仿宋"/>
          <w:sz w:val="32"/>
          <w:szCs w:val="32"/>
        </w:rPr>
      </w:pPr>
    </w:p>
    <w:p w:rsidR="002F0601" w:rsidRDefault="00C02CE6" w:rsidP="00887070">
      <w:pPr>
        <w:jc w:val="center"/>
        <w:rPr>
          <w:rFonts w:ascii="仿宋_GB2312" w:eastAsia="仿宋_GB2312" w:hAnsi="仿宋"/>
          <w:sz w:val="32"/>
          <w:szCs w:val="32"/>
        </w:rPr>
      </w:pPr>
      <w:r w:rsidRPr="00C02CE6">
        <w:rPr>
          <w:rFonts w:ascii="仿宋_GB2312" w:eastAsia="仿宋_GB2312" w:hAnsi="仿宋" w:hint="eastAsia"/>
          <w:sz w:val="32"/>
          <w:szCs w:val="32"/>
        </w:rPr>
        <w:t>豫计协字</w:t>
      </w:r>
      <w:r w:rsidR="002F0601" w:rsidRPr="00C02CE6">
        <w:rPr>
          <w:rFonts w:ascii="仿宋_GB2312" w:eastAsia="仿宋_GB2312" w:hAnsi="仿宋" w:hint="eastAsia"/>
          <w:sz w:val="32"/>
          <w:szCs w:val="32"/>
        </w:rPr>
        <w:t>[2018]</w:t>
      </w:r>
      <w:r w:rsidR="00B811A0">
        <w:rPr>
          <w:rFonts w:ascii="仿宋_GB2312" w:eastAsia="仿宋_GB2312" w:hAnsi="仿宋" w:hint="eastAsia"/>
          <w:sz w:val="32"/>
          <w:szCs w:val="32"/>
        </w:rPr>
        <w:t>41</w:t>
      </w:r>
      <w:r w:rsidRPr="00C02CE6">
        <w:rPr>
          <w:rFonts w:ascii="仿宋_GB2312" w:eastAsia="仿宋_GB2312" w:hAnsi="仿宋" w:hint="eastAsia"/>
          <w:sz w:val="32"/>
          <w:szCs w:val="32"/>
        </w:rPr>
        <w:t>号</w:t>
      </w:r>
    </w:p>
    <w:p w:rsidR="005B7409" w:rsidRPr="009B09E3" w:rsidRDefault="005B7409" w:rsidP="00267296">
      <w:pPr>
        <w:ind w:firstLineChars="200" w:firstLine="640"/>
        <w:jc w:val="center"/>
        <w:rPr>
          <w:rFonts w:ascii="仿宋_GB2312" w:eastAsia="仿宋_GB2312" w:hAnsi="仿宋"/>
          <w:sz w:val="32"/>
          <w:szCs w:val="32"/>
        </w:rPr>
      </w:pPr>
    </w:p>
    <w:p w:rsidR="00B811A0" w:rsidRPr="00B811A0" w:rsidRDefault="00B811A0" w:rsidP="00B811A0">
      <w:pPr>
        <w:spacing w:line="720" w:lineRule="exact"/>
        <w:jc w:val="center"/>
        <w:rPr>
          <w:rFonts w:ascii="方正小标宋简体" w:eastAsia="方正小标宋简体"/>
          <w:b/>
          <w:color w:val="333333"/>
          <w:sz w:val="44"/>
          <w:szCs w:val="44"/>
          <w:shd w:val="clear" w:color="auto" w:fill="FFFFFF"/>
        </w:rPr>
      </w:pPr>
      <w:r w:rsidRPr="00B811A0">
        <w:rPr>
          <w:rFonts w:ascii="方正小标宋简体" w:eastAsia="方正小标宋简体" w:hint="eastAsia"/>
          <w:b/>
          <w:color w:val="333333"/>
          <w:sz w:val="44"/>
          <w:szCs w:val="44"/>
          <w:shd w:val="clear" w:color="auto" w:fill="FFFFFF"/>
        </w:rPr>
        <w:t>关于举办计量器具型式批准</w:t>
      </w:r>
    </w:p>
    <w:p w:rsidR="00B811A0" w:rsidRPr="00B811A0" w:rsidRDefault="00B811A0" w:rsidP="00B811A0">
      <w:pPr>
        <w:spacing w:line="720" w:lineRule="exact"/>
        <w:jc w:val="center"/>
        <w:rPr>
          <w:rFonts w:ascii="方正小标宋简体" w:eastAsia="方正小标宋简体"/>
          <w:b/>
          <w:color w:val="333333"/>
          <w:sz w:val="44"/>
          <w:szCs w:val="44"/>
          <w:shd w:val="clear" w:color="auto" w:fill="FFFFFF"/>
        </w:rPr>
      </w:pPr>
      <w:r w:rsidRPr="00B811A0">
        <w:rPr>
          <w:rFonts w:ascii="方正小标宋简体" w:eastAsia="方正小标宋简体" w:hint="eastAsia"/>
          <w:b/>
          <w:color w:val="333333"/>
          <w:sz w:val="44"/>
          <w:szCs w:val="44"/>
          <w:shd w:val="clear" w:color="auto" w:fill="FFFFFF"/>
        </w:rPr>
        <w:t>行政许可网上申报实操培训暨型式评价</w:t>
      </w:r>
    </w:p>
    <w:p w:rsidR="00B811A0" w:rsidRDefault="00B811A0" w:rsidP="00B811A0">
      <w:pPr>
        <w:spacing w:line="720" w:lineRule="exact"/>
        <w:jc w:val="center"/>
        <w:rPr>
          <w:rFonts w:ascii="方正小标宋简体" w:eastAsia="方正小标宋简体"/>
          <w:b/>
          <w:color w:val="333333"/>
          <w:sz w:val="44"/>
          <w:szCs w:val="44"/>
          <w:shd w:val="clear" w:color="auto" w:fill="FFFFFF"/>
        </w:rPr>
      </w:pPr>
      <w:r w:rsidRPr="00B811A0">
        <w:rPr>
          <w:rFonts w:ascii="方正小标宋简体" w:eastAsia="方正小标宋简体" w:hint="eastAsia"/>
          <w:b/>
          <w:color w:val="333333"/>
          <w:sz w:val="44"/>
          <w:szCs w:val="44"/>
          <w:shd w:val="clear" w:color="auto" w:fill="FFFFFF"/>
        </w:rPr>
        <w:t>流程培训班</w:t>
      </w:r>
      <w:r w:rsidR="00AE70C3">
        <w:rPr>
          <w:rFonts w:ascii="方正小标宋简体" w:eastAsia="方正小标宋简体" w:hint="eastAsia"/>
          <w:b/>
          <w:color w:val="333333"/>
          <w:sz w:val="44"/>
          <w:szCs w:val="44"/>
          <w:shd w:val="clear" w:color="auto" w:fill="FFFFFF"/>
        </w:rPr>
        <w:t>预报名</w:t>
      </w:r>
      <w:r w:rsidR="00AE70C3" w:rsidRPr="00B811A0">
        <w:rPr>
          <w:rFonts w:ascii="方正小标宋简体" w:eastAsia="方正小标宋简体" w:hint="eastAsia"/>
          <w:b/>
          <w:color w:val="333333"/>
          <w:sz w:val="44"/>
          <w:szCs w:val="44"/>
          <w:shd w:val="clear" w:color="auto" w:fill="FFFFFF"/>
        </w:rPr>
        <w:t>的</w:t>
      </w:r>
      <w:r w:rsidRPr="00B811A0">
        <w:rPr>
          <w:rFonts w:ascii="方正小标宋简体" w:eastAsia="方正小标宋简体" w:hint="eastAsia"/>
          <w:b/>
          <w:color w:val="333333"/>
          <w:sz w:val="44"/>
          <w:szCs w:val="44"/>
          <w:shd w:val="clear" w:color="auto" w:fill="FFFFFF"/>
        </w:rPr>
        <w:t>通知</w:t>
      </w:r>
    </w:p>
    <w:p w:rsidR="00965D8D" w:rsidRPr="00B811A0" w:rsidRDefault="00965D8D" w:rsidP="00B811A0">
      <w:pPr>
        <w:spacing w:line="720" w:lineRule="exact"/>
        <w:jc w:val="center"/>
        <w:rPr>
          <w:rFonts w:ascii="方正小标宋简体" w:eastAsia="方正小标宋简体"/>
          <w:b/>
          <w:color w:val="333333"/>
          <w:sz w:val="44"/>
          <w:szCs w:val="44"/>
          <w:shd w:val="clear" w:color="auto" w:fill="FFFFFF"/>
        </w:rPr>
      </w:pPr>
    </w:p>
    <w:p w:rsidR="00965D8D" w:rsidRPr="00965D8D" w:rsidRDefault="00965D8D" w:rsidP="00965D8D">
      <w:pPr>
        <w:spacing w:line="640" w:lineRule="exact"/>
        <w:rPr>
          <w:rFonts w:ascii="仿宋_GB2312" w:eastAsia="仿宋_GB2312" w:hAnsi="仿宋"/>
          <w:sz w:val="32"/>
          <w:szCs w:val="32"/>
        </w:rPr>
      </w:pPr>
      <w:r w:rsidRPr="002A0BAE">
        <w:rPr>
          <w:rFonts w:ascii="仿宋_GB2312" w:eastAsia="仿宋_GB2312" w:hAnsi="仿宋" w:hint="eastAsia"/>
          <w:sz w:val="32"/>
          <w:szCs w:val="32"/>
        </w:rPr>
        <w:t>各有关单位：</w:t>
      </w:r>
    </w:p>
    <w:p w:rsidR="00B811A0" w:rsidRDefault="00B811A0" w:rsidP="00965D8D">
      <w:pPr>
        <w:spacing w:line="720" w:lineRule="exact"/>
        <w:ind w:firstLineChars="200" w:firstLine="64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根据国家相关法律法规规定，制造、修理计量器具许可的审批事项已经取消，取消行政许可后，制造计量器具的企业、事业单位应严格执行《中华人民共和国计量法》第十三条规定的“制造计量器具的企业、事业单位生产本单位未生产过的计量器具新产品，必须经省级以上人民政府计量行政部门对其样品的计量性能考核合格，方可投入生产”，为了提高大家对计量器具型式批准网上申报技能和一些行政要求的理解，准确掌握网上申报注意要点和型式评价流程，使</w:t>
      </w:r>
      <w:r>
        <w:rPr>
          <w:rFonts w:ascii="仿宋_GB2312" w:eastAsia="仿宋_GB2312" w:hint="eastAsia"/>
          <w:color w:val="333333"/>
          <w:sz w:val="32"/>
          <w:szCs w:val="32"/>
          <w:shd w:val="clear" w:color="auto" w:fill="FFFFFF"/>
        </w:rPr>
        <w:lastRenderedPageBreak/>
        <w:t>企业申报过程中少走弯路。河南省计量协会计划于11月16日举办“计量器具型式批准行政许可网上申报实操培训暨型式评价流程培训班”。现将培训事宜通知如下：</w:t>
      </w:r>
    </w:p>
    <w:p w:rsidR="00B811A0" w:rsidRDefault="00B811A0" w:rsidP="00B811A0">
      <w:pPr>
        <w:widowControl/>
        <w:ind w:firstLineChars="200" w:firstLine="640"/>
        <w:jc w:val="left"/>
        <w:rPr>
          <w:rFonts w:ascii="黑体" w:eastAsia="黑体" w:hAnsi="Times New Roman"/>
          <w:sz w:val="32"/>
          <w:szCs w:val="32"/>
        </w:rPr>
      </w:pPr>
      <w:r>
        <w:rPr>
          <w:rFonts w:ascii="黑体" w:eastAsia="黑体" w:hAnsi="Times New Roman" w:hint="eastAsia"/>
          <w:sz w:val="32"/>
          <w:szCs w:val="32"/>
        </w:rPr>
        <w:t>一、培训对象</w:t>
      </w:r>
    </w:p>
    <w:p w:rsidR="00B811A0" w:rsidRDefault="00B811A0" w:rsidP="00B811A0">
      <w:pPr>
        <w:pStyle w:val="a9"/>
        <w:widowControl/>
        <w:ind w:firstLine="640"/>
        <w:jc w:val="left"/>
        <w:rPr>
          <w:rFonts w:ascii="仿宋_GB2312" w:eastAsia="仿宋_GB2312"/>
          <w:b/>
          <w:color w:val="333333"/>
          <w:sz w:val="32"/>
          <w:szCs w:val="32"/>
          <w:shd w:val="clear" w:color="auto" w:fill="FFFFFF"/>
        </w:rPr>
      </w:pPr>
      <w:r>
        <w:rPr>
          <w:rFonts w:ascii="仿宋_GB2312" w:eastAsia="仿宋_GB2312" w:hint="eastAsia"/>
          <w:color w:val="333333"/>
          <w:sz w:val="32"/>
          <w:szCs w:val="32"/>
          <w:shd w:val="clear" w:color="auto" w:fill="FFFFFF"/>
        </w:rPr>
        <w:t>计量器具生产企业的相关管理负责人、质量负责人、技术负责人等。</w:t>
      </w:r>
    </w:p>
    <w:p w:rsidR="00B811A0" w:rsidRDefault="00B811A0" w:rsidP="00B811A0">
      <w:pPr>
        <w:widowControl/>
        <w:ind w:firstLineChars="200" w:firstLine="640"/>
        <w:jc w:val="left"/>
        <w:rPr>
          <w:rFonts w:ascii="黑体" w:eastAsia="黑体" w:hAnsi="Times New Roman"/>
          <w:sz w:val="32"/>
          <w:szCs w:val="32"/>
        </w:rPr>
      </w:pPr>
      <w:r>
        <w:rPr>
          <w:rFonts w:ascii="黑体" w:eastAsia="黑体" w:hAnsi="Times New Roman" w:hint="eastAsia"/>
          <w:sz w:val="32"/>
          <w:szCs w:val="32"/>
        </w:rPr>
        <w:t>二、培训的主要内容</w:t>
      </w:r>
    </w:p>
    <w:p w:rsidR="00B811A0" w:rsidRDefault="00B811A0" w:rsidP="00B811A0">
      <w:pPr>
        <w:widowControl/>
        <w:jc w:val="left"/>
        <w:rPr>
          <w:rFonts w:ascii="仿宋_GB2312" w:eastAsia="仿宋_GB2312" w:hAnsiTheme="minorHAnsi" w:cstheme="minorBidi"/>
          <w:color w:val="333333"/>
          <w:sz w:val="32"/>
          <w:szCs w:val="32"/>
          <w:shd w:val="clear" w:color="auto" w:fill="FFFFFF"/>
        </w:rPr>
      </w:pPr>
      <w:r>
        <w:rPr>
          <w:rFonts w:ascii="仿宋_GB2312" w:eastAsia="仿宋_GB2312" w:hint="eastAsia"/>
          <w:bCs/>
          <w:color w:val="000000"/>
          <w:sz w:val="32"/>
          <w:szCs w:val="32"/>
          <w:shd w:val="clear" w:color="auto" w:fill="FFFFFF"/>
        </w:rPr>
        <w:t xml:space="preserve">   </w:t>
      </w:r>
      <w:r>
        <w:rPr>
          <w:rFonts w:ascii="仿宋_GB2312" w:eastAsia="仿宋_GB2312" w:hint="eastAsia"/>
          <w:color w:val="333333"/>
          <w:sz w:val="32"/>
          <w:szCs w:val="32"/>
          <w:shd w:val="clear" w:color="auto" w:fill="FFFFFF"/>
        </w:rPr>
        <w:t xml:space="preserve"> 1、《河南省政务服务网》和《河南省质量技术监督局局行政许可网上审批及证后监管系统》计量器具型式批准申报实操培训及系统使用过程中常见问题解析；</w:t>
      </w:r>
    </w:p>
    <w:p w:rsidR="00B811A0" w:rsidRDefault="00B811A0" w:rsidP="00B811A0">
      <w:pPr>
        <w:widowControl/>
        <w:ind w:firstLineChars="200" w:firstLine="640"/>
        <w:jc w:val="left"/>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2、计量器具型式评价实验流程和常见问题解析；</w:t>
      </w:r>
    </w:p>
    <w:p w:rsidR="00B811A0" w:rsidRDefault="00B811A0" w:rsidP="00B811A0">
      <w:pPr>
        <w:widowControl/>
        <w:ind w:firstLineChars="200" w:firstLine="640"/>
        <w:jc w:val="left"/>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3、交流与答疑。</w:t>
      </w:r>
    </w:p>
    <w:p w:rsidR="00B811A0" w:rsidRDefault="00B811A0" w:rsidP="00B811A0">
      <w:pPr>
        <w:widowControl/>
        <w:ind w:firstLineChars="200" w:firstLine="640"/>
        <w:jc w:val="left"/>
        <w:rPr>
          <w:rFonts w:ascii="黑体" w:eastAsia="黑体" w:hAnsi="Times New Roman"/>
          <w:sz w:val="32"/>
          <w:szCs w:val="32"/>
        </w:rPr>
      </w:pPr>
      <w:r>
        <w:rPr>
          <w:rFonts w:ascii="黑体" w:eastAsia="黑体" w:hAnsi="Times New Roman" w:hint="eastAsia"/>
          <w:sz w:val="32"/>
          <w:szCs w:val="32"/>
        </w:rPr>
        <w:t>三、培训时间、地点</w:t>
      </w:r>
    </w:p>
    <w:p w:rsidR="00965D8D" w:rsidRPr="002A0BAE" w:rsidRDefault="00965D8D" w:rsidP="00965D8D">
      <w:pPr>
        <w:spacing w:line="640" w:lineRule="exact"/>
        <w:ind w:firstLineChars="200" w:firstLine="640"/>
        <w:rPr>
          <w:rFonts w:ascii="仿宋_GB2312" w:eastAsia="仿宋_GB2312" w:hAnsi="仿宋"/>
          <w:sz w:val="32"/>
          <w:szCs w:val="32"/>
        </w:rPr>
      </w:pPr>
      <w:r>
        <w:rPr>
          <w:rFonts w:ascii="仿宋_GB2312" w:eastAsia="仿宋_GB2312" w:hAnsi="仿宋" w:hint="eastAsia"/>
          <w:sz w:val="32"/>
          <w:szCs w:val="32"/>
        </w:rPr>
        <w:t>具体时间地点</w:t>
      </w:r>
      <w:r w:rsidRPr="002A0BAE">
        <w:rPr>
          <w:rFonts w:ascii="仿宋_GB2312" w:eastAsia="仿宋_GB2312" w:hAnsi="仿宋" w:hint="eastAsia"/>
          <w:sz w:val="32"/>
          <w:szCs w:val="32"/>
        </w:rPr>
        <w:t>另行通知。</w:t>
      </w:r>
    </w:p>
    <w:p w:rsidR="00B811A0" w:rsidRDefault="00B811A0" w:rsidP="00B811A0">
      <w:pPr>
        <w:widowControl/>
        <w:ind w:firstLineChars="200" w:firstLine="640"/>
        <w:jc w:val="left"/>
        <w:rPr>
          <w:rFonts w:ascii="黑体" w:eastAsia="黑体" w:hAnsi="Times New Roman"/>
          <w:sz w:val="32"/>
          <w:szCs w:val="32"/>
        </w:rPr>
      </w:pPr>
      <w:r>
        <w:rPr>
          <w:rFonts w:ascii="黑体" w:eastAsia="黑体" w:hAnsi="Times New Roman" w:hint="eastAsia"/>
          <w:sz w:val="32"/>
          <w:szCs w:val="32"/>
        </w:rPr>
        <w:t>四、授课老师</w:t>
      </w:r>
    </w:p>
    <w:p w:rsidR="00B811A0" w:rsidRDefault="00B811A0" w:rsidP="00B811A0">
      <w:pPr>
        <w:spacing w:line="720" w:lineRule="exact"/>
        <w:ind w:firstLineChars="200" w:firstLine="640"/>
        <w:rPr>
          <w:rFonts w:ascii="仿宋_GB2312" w:eastAsia="仿宋_GB2312" w:hAnsiTheme="minorHAnsi" w:cstheme="minorBidi"/>
          <w:color w:val="333333"/>
          <w:sz w:val="32"/>
          <w:szCs w:val="32"/>
          <w:shd w:val="clear" w:color="auto" w:fill="FFFFFF"/>
        </w:rPr>
      </w:pPr>
      <w:r>
        <w:rPr>
          <w:rFonts w:ascii="仿宋_GB2312" w:eastAsia="仿宋_GB2312" w:hint="eastAsia"/>
          <w:color w:val="333333"/>
          <w:sz w:val="32"/>
          <w:szCs w:val="32"/>
          <w:shd w:val="clear" w:color="auto" w:fill="FFFFFF"/>
        </w:rPr>
        <w:t>1.刘重洋   省质监局行政许可网上审批系统开发人员</w:t>
      </w:r>
    </w:p>
    <w:p w:rsidR="00B811A0" w:rsidRDefault="00B811A0" w:rsidP="00B811A0">
      <w:pPr>
        <w:spacing w:line="720" w:lineRule="exact"/>
        <w:ind w:firstLineChars="200" w:firstLine="64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2.牛国栋   河南省计量院产业所、河南省计量器具型式批准实验室技术人员</w:t>
      </w:r>
    </w:p>
    <w:p w:rsidR="00965D8D" w:rsidRDefault="00965D8D" w:rsidP="00B811A0">
      <w:pPr>
        <w:spacing w:line="720" w:lineRule="exact"/>
        <w:ind w:firstLineChars="200" w:firstLine="640"/>
        <w:rPr>
          <w:rFonts w:ascii="仿宋_GB2312" w:eastAsia="仿宋_GB2312"/>
          <w:color w:val="333333"/>
          <w:sz w:val="32"/>
          <w:szCs w:val="32"/>
          <w:shd w:val="clear" w:color="auto" w:fill="FFFFFF"/>
        </w:rPr>
      </w:pPr>
    </w:p>
    <w:p w:rsidR="00965D8D" w:rsidRDefault="00965D8D" w:rsidP="00B811A0">
      <w:pPr>
        <w:spacing w:line="720" w:lineRule="exact"/>
        <w:ind w:firstLineChars="200" w:firstLine="640"/>
        <w:rPr>
          <w:rFonts w:ascii="仿宋_GB2312" w:eastAsia="仿宋_GB2312"/>
          <w:color w:val="333333"/>
          <w:sz w:val="32"/>
          <w:szCs w:val="32"/>
          <w:shd w:val="clear" w:color="auto" w:fill="FFFFFF"/>
        </w:rPr>
      </w:pPr>
    </w:p>
    <w:p w:rsidR="00B811A0" w:rsidRDefault="00B811A0" w:rsidP="00B811A0">
      <w:pPr>
        <w:spacing w:line="720" w:lineRule="exact"/>
        <w:ind w:firstLineChars="200" w:firstLine="640"/>
        <w:rPr>
          <w:rFonts w:ascii="黑体" w:eastAsia="黑体" w:hAnsi="Times New Roman"/>
          <w:sz w:val="32"/>
          <w:szCs w:val="32"/>
        </w:rPr>
      </w:pPr>
      <w:r>
        <w:rPr>
          <w:rFonts w:ascii="黑体" w:eastAsia="黑体" w:hAnsi="Times New Roman" w:hint="eastAsia"/>
          <w:sz w:val="32"/>
          <w:szCs w:val="32"/>
        </w:rPr>
        <w:lastRenderedPageBreak/>
        <w:t>五、费用</w:t>
      </w:r>
    </w:p>
    <w:p w:rsidR="00B811A0" w:rsidRDefault="00B811A0" w:rsidP="00B811A0">
      <w:pPr>
        <w:spacing w:line="720" w:lineRule="exact"/>
        <w:ind w:firstLineChars="200" w:firstLine="640"/>
        <w:rPr>
          <w:rFonts w:ascii="仿宋_GB2312" w:eastAsia="仿宋_GB2312" w:hAnsiTheme="minorHAnsi" w:cstheme="minorBidi"/>
          <w:color w:val="333333"/>
          <w:sz w:val="32"/>
          <w:szCs w:val="32"/>
          <w:shd w:val="clear" w:color="auto" w:fill="FFFFFF"/>
        </w:rPr>
      </w:pPr>
      <w:r>
        <w:rPr>
          <w:rFonts w:ascii="仿宋_GB2312" w:eastAsia="仿宋_GB2312" w:hint="eastAsia"/>
          <w:color w:val="333333"/>
          <w:sz w:val="32"/>
          <w:szCs w:val="32"/>
          <w:shd w:val="clear" w:color="auto" w:fill="FFFFFF"/>
        </w:rPr>
        <w:t>1</w:t>
      </w:r>
      <w:bookmarkStart w:id="0" w:name="_Hlk509827382"/>
      <w:r>
        <w:rPr>
          <w:rFonts w:ascii="仿宋_GB2312" w:eastAsia="仿宋_GB2312" w:hint="eastAsia"/>
          <w:color w:val="333333"/>
          <w:sz w:val="32"/>
          <w:szCs w:val="32"/>
          <w:shd w:val="clear" w:color="auto" w:fill="FFFFFF"/>
        </w:rPr>
        <w:t>.培训费：600元/人（含资料费、场地、师资等）</w:t>
      </w:r>
      <w:bookmarkEnd w:id="0"/>
      <w:r>
        <w:rPr>
          <w:rFonts w:ascii="仿宋_GB2312" w:eastAsia="仿宋_GB2312" w:hint="eastAsia"/>
          <w:color w:val="333333"/>
          <w:sz w:val="32"/>
          <w:szCs w:val="32"/>
          <w:shd w:val="clear" w:color="auto" w:fill="FFFFFF"/>
        </w:rPr>
        <w:t>，支持财务转账、银行卡支付、支付宝及微信支付；请务必提前准备好完整财务开票信息，以便准确开具发票。培训事宜由河南省溯源计量工程技术研究中心有限公司承办。</w:t>
      </w:r>
    </w:p>
    <w:p w:rsidR="00B811A0" w:rsidRDefault="00B811A0" w:rsidP="00B811A0">
      <w:pPr>
        <w:spacing w:line="720" w:lineRule="exact"/>
        <w:ind w:firstLineChars="200" w:firstLine="64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如需转账，请转至：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6854"/>
      </w:tblGrid>
      <w:tr w:rsidR="00B811A0" w:rsidTr="00B811A0">
        <w:tc>
          <w:tcPr>
            <w:tcW w:w="1668" w:type="dxa"/>
            <w:tcBorders>
              <w:top w:val="single" w:sz="4" w:space="0" w:color="000000"/>
              <w:left w:val="single" w:sz="4" w:space="0" w:color="000000"/>
              <w:bottom w:val="single" w:sz="4" w:space="0" w:color="000000"/>
              <w:right w:val="single" w:sz="4" w:space="0" w:color="000000"/>
            </w:tcBorders>
            <w:vAlign w:val="center"/>
            <w:hideMark/>
          </w:tcPr>
          <w:p w:rsidR="00B811A0" w:rsidRDefault="00B811A0">
            <w:pPr>
              <w:spacing w:line="720" w:lineRule="exact"/>
              <w:jc w:val="center"/>
              <w:rPr>
                <w:rFonts w:ascii="仿宋_GB2312" w:eastAsia="仿宋_GB2312" w:hAnsiTheme="minorHAnsi"/>
                <w:color w:val="333333"/>
                <w:sz w:val="32"/>
                <w:szCs w:val="32"/>
                <w:shd w:val="clear" w:color="auto" w:fill="FFFFFF"/>
              </w:rPr>
            </w:pPr>
            <w:r>
              <w:rPr>
                <w:rFonts w:ascii="仿宋_GB2312" w:eastAsia="仿宋_GB2312" w:hint="eastAsia"/>
                <w:color w:val="333333"/>
                <w:sz w:val="32"/>
                <w:szCs w:val="32"/>
                <w:shd w:val="clear" w:color="auto" w:fill="FFFFFF"/>
              </w:rPr>
              <w:t>单位名称</w:t>
            </w:r>
          </w:p>
        </w:tc>
        <w:tc>
          <w:tcPr>
            <w:tcW w:w="6854" w:type="dxa"/>
            <w:tcBorders>
              <w:top w:val="single" w:sz="4" w:space="0" w:color="000000"/>
              <w:left w:val="single" w:sz="4" w:space="0" w:color="000000"/>
              <w:bottom w:val="single" w:sz="4" w:space="0" w:color="000000"/>
              <w:right w:val="single" w:sz="4" w:space="0" w:color="000000"/>
            </w:tcBorders>
            <w:vAlign w:val="center"/>
            <w:hideMark/>
          </w:tcPr>
          <w:p w:rsidR="00B811A0" w:rsidRDefault="00B811A0">
            <w:pPr>
              <w:spacing w:line="720" w:lineRule="exact"/>
              <w:jc w:val="center"/>
              <w:rPr>
                <w:rFonts w:ascii="仿宋_GB2312" w:eastAsia="仿宋_GB2312" w:hAnsiTheme="minorHAnsi"/>
                <w:color w:val="333333"/>
                <w:sz w:val="32"/>
                <w:szCs w:val="32"/>
                <w:shd w:val="clear" w:color="auto" w:fill="FFFFFF"/>
              </w:rPr>
            </w:pPr>
            <w:r>
              <w:rPr>
                <w:rFonts w:ascii="仿宋_GB2312" w:eastAsia="仿宋_GB2312" w:hint="eastAsia"/>
                <w:color w:val="333333"/>
                <w:sz w:val="32"/>
                <w:szCs w:val="32"/>
                <w:shd w:val="clear" w:color="auto" w:fill="FFFFFF"/>
              </w:rPr>
              <w:t>河南省溯源计量工程技术研究中心有限公司</w:t>
            </w:r>
          </w:p>
        </w:tc>
      </w:tr>
      <w:tr w:rsidR="00B811A0" w:rsidTr="00B811A0">
        <w:tc>
          <w:tcPr>
            <w:tcW w:w="1668" w:type="dxa"/>
            <w:tcBorders>
              <w:top w:val="single" w:sz="4" w:space="0" w:color="000000"/>
              <w:left w:val="single" w:sz="4" w:space="0" w:color="000000"/>
              <w:bottom w:val="single" w:sz="4" w:space="0" w:color="000000"/>
              <w:right w:val="single" w:sz="4" w:space="0" w:color="000000"/>
            </w:tcBorders>
            <w:vAlign w:val="center"/>
            <w:hideMark/>
          </w:tcPr>
          <w:p w:rsidR="00B811A0" w:rsidRDefault="00B811A0">
            <w:pPr>
              <w:spacing w:line="720" w:lineRule="exact"/>
              <w:jc w:val="center"/>
              <w:rPr>
                <w:rFonts w:ascii="仿宋_GB2312" w:eastAsia="仿宋_GB2312" w:hAnsiTheme="minorHAnsi"/>
                <w:color w:val="333333"/>
                <w:sz w:val="32"/>
                <w:szCs w:val="32"/>
                <w:shd w:val="clear" w:color="auto" w:fill="FFFFFF"/>
              </w:rPr>
            </w:pPr>
            <w:r>
              <w:rPr>
                <w:rFonts w:ascii="仿宋_GB2312" w:eastAsia="仿宋_GB2312" w:hint="eastAsia"/>
                <w:color w:val="333333"/>
                <w:sz w:val="32"/>
                <w:szCs w:val="32"/>
                <w:shd w:val="clear" w:color="auto" w:fill="FFFFFF"/>
              </w:rPr>
              <w:t>开户行</w:t>
            </w:r>
          </w:p>
        </w:tc>
        <w:tc>
          <w:tcPr>
            <w:tcW w:w="6854" w:type="dxa"/>
            <w:tcBorders>
              <w:top w:val="single" w:sz="4" w:space="0" w:color="000000"/>
              <w:left w:val="single" w:sz="4" w:space="0" w:color="000000"/>
              <w:bottom w:val="single" w:sz="4" w:space="0" w:color="000000"/>
              <w:right w:val="single" w:sz="4" w:space="0" w:color="000000"/>
            </w:tcBorders>
            <w:vAlign w:val="center"/>
            <w:hideMark/>
          </w:tcPr>
          <w:p w:rsidR="00B811A0" w:rsidRDefault="00B811A0">
            <w:pPr>
              <w:spacing w:line="720" w:lineRule="exact"/>
              <w:jc w:val="center"/>
              <w:rPr>
                <w:rFonts w:ascii="仿宋_GB2312" w:eastAsia="仿宋_GB2312" w:hAnsiTheme="minorHAnsi"/>
                <w:color w:val="333333"/>
                <w:sz w:val="32"/>
                <w:szCs w:val="32"/>
                <w:shd w:val="clear" w:color="auto" w:fill="FFFFFF"/>
              </w:rPr>
            </w:pPr>
            <w:r>
              <w:rPr>
                <w:rFonts w:ascii="仿宋_GB2312" w:eastAsia="仿宋_GB2312" w:hint="eastAsia"/>
                <w:color w:val="333333"/>
                <w:sz w:val="32"/>
                <w:szCs w:val="32"/>
                <w:shd w:val="clear" w:color="auto" w:fill="FFFFFF"/>
              </w:rPr>
              <w:t>上海浦东发展银行郑州汝河路支行</w:t>
            </w:r>
          </w:p>
        </w:tc>
      </w:tr>
      <w:tr w:rsidR="00B811A0" w:rsidTr="00B811A0">
        <w:tc>
          <w:tcPr>
            <w:tcW w:w="1668" w:type="dxa"/>
            <w:tcBorders>
              <w:top w:val="single" w:sz="4" w:space="0" w:color="000000"/>
              <w:left w:val="single" w:sz="4" w:space="0" w:color="000000"/>
              <w:bottom w:val="single" w:sz="4" w:space="0" w:color="000000"/>
              <w:right w:val="single" w:sz="4" w:space="0" w:color="000000"/>
            </w:tcBorders>
            <w:vAlign w:val="center"/>
            <w:hideMark/>
          </w:tcPr>
          <w:p w:rsidR="00B811A0" w:rsidRDefault="00B811A0">
            <w:pPr>
              <w:spacing w:line="720" w:lineRule="exact"/>
              <w:jc w:val="center"/>
              <w:rPr>
                <w:rFonts w:ascii="仿宋_GB2312" w:eastAsia="仿宋_GB2312" w:hAnsiTheme="minorHAnsi"/>
                <w:color w:val="333333"/>
                <w:sz w:val="32"/>
                <w:szCs w:val="32"/>
                <w:shd w:val="clear" w:color="auto" w:fill="FFFFFF"/>
              </w:rPr>
            </w:pPr>
            <w:r>
              <w:rPr>
                <w:rFonts w:ascii="仿宋_GB2312" w:eastAsia="仿宋_GB2312" w:hint="eastAsia"/>
                <w:color w:val="333333"/>
                <w:sz w:val="32"/>
                <w:szCs w:val="32"/>
                <w:shd w:val="clear" w:color="auto" w:fill="FFFFFF"/>
              </w:rPr>
              <w:t>账号</w:t>
            </w:r>
          </w:p>
        </w:tc>
        <w:tc>
          <w:tcPr>
            <w:tcW w:w="6854" w:type="dxa"/>
            <w:tcBorders>
              <w:top w:val="single" w:sz="4" w:space="0" w:color="000000"/>
              <w:left w:val="single" w:sz="4" w:space="0" w:color="000000"/>
              <w:bottom w:val="single" w:sz="4" w:space="0" w:color="000000"/>
              <w:right w:val="single" w:sz="4" w:space="0" w:color="000000"/>
            </w:tcBorders>
            <w:vAlign w:val="center"/>
            <w:hideMark/>
          </w:tcPr>
          <w:p w:rsidR="00B811A0" w:rsidRDefault="00B811A0">
            <w:pPr>
              <w:spacing w:line="720" w:lineRule="exact"/>
              <w:ind w:firstLineChars="200" w:firstLine="640"/>
              <w:jc w:val="center"/>
              <w:rPr>
                <w:rFonts w:ascii="仿宋_GB2312" w:eastAsia="仿宋_GB2312" w:hAnsiTheme="minorHAnsi"/>
                <w:color w:val="333333"/>
                <w:sz w:val="32"/>
                <w:szCs w:val="32"/>
                <w:shd w:val="clear" w:color="auto" w:fill="FFFFFF"/>
              </w:rPr>
            </w:pPr>
            <w:r>
              <w:rPr>
                <w:rFonts w:ascii="仿宋_GB2312" w:eastAsia="仿宋_GB2312" w:hint="eastAsia"/>
                <w:color w:val="333333"/>
                <w:sz w:val="32"/>
                <w:szCs w:val="32"/>
                <w:shd w:val="clear" w:color="auto" w:fill="FFFFFF"/>
              </w:rPr>
              <w:t>76260078801600000021</w:t>
            </w:r>
          </w:p>
        </w:tc>
      </w:tr>
    </w:tbl>
    <w:p w:rsidR="00B811A0" w:rsidRDefault="00B811A0" w:rsidP="00B811A0">
      <w:pPr>
        <w:spacing w:line="720" w:lineRule="exact"/>
        <w:ind w:firstLineChars="200" w:firstLine="640"/>
        <w:rPr>
          <w:rFonts w:ascii="仿宋_GB2312" w:eastAsia="仿宋_GB2312" w:hAnsiTheme="minorHAnsi" w:cstheme="minorBidi"/>
          <w:color w:val="333333"/>
          <w:sz w:val="32"/>
          <w:szCs w:val="32"/>
          <w:shd w:val="clear" w:color="auto" w:fill="FFFFFF"/>
        </w:rPr>
      </w:pPr>
      <w:r>
        <w:rPr>
          <w:rFonts w:ascii="仿宋_GB2312" w:eastAsia="仿宋_GB2312" w:hint="eastAsia"/>
          <w:color w:val="333333"/>
          <w:sz w:val="32"/>
          <w:szCs w:val="32"/>
          <w:shd w:val="clear" w:color="auto" w:fill="FFFFFF"/>
        </w:rPr>
        <w:t>2.食宿统一安排，费用自理。</w:t>
      </w:r>
    </w:p>
    <w:p w:rsidR="00B811A0" w:rsidRDefault="00B811A0" w:rsidP="00B811A0">
      <w:pPr>
        <w:spacing w:line="720" w:lineRule="exact"/>
        <w:ind w:firstLineChars="200" w:firstLine="640"/>
        <w:rPr>
          <w:rFonts w:ascii="黑体" w:eastAsia="黑体" w:hAnsi="Times New Roman"/>
          <w:sz w:val="32"/>
          <w:szCs w:val="32"/>
        </w:rPr>
      </w:pPr>
      <w:r>
        <w:rPr>
          <w:rFonts w:ascii="黑体" w:eastAsia="黑体" w:hAnsi="Times New Roman" w:hint="eastAsia"/>
          <w:sz w:val="32"/>
          <w:szCs w:val="32"/>
        </w:rPr>
        <w:t>六、报名方式</w:t>
      </w:r>
    </w:p>
    <w:p w:rsidR="00B811A0" w:rsidRDefault="00B811A0" w:rsidP="00B811A0">
      <w:pPr>
        <w:spacing w:line="720" w:lineRule="exact"/>
        <w:ind w:firstLineChars="200" w:firstLine="640"/>
        <w:rPr>
          <w:rFonts w:ascii="仿宋_GB2312" w:eastAsia="仿宋_GB2312" w:hAnsiTheme="minorHAnsi" w:cstheme="minorBidi"/>
          <w:color w:val="333333"/>
          <w:sz w:val="32"/>
          <w:szCs w:val="32"/>
          <w:shd w:val="clear" w:color="auto" w:fill="FFFFFF"/>
        </w:rPr>
      </w:pPr>
      <w:r>
        <w:rPr>
          <w:rFonts w:ascii="仿宋_GB2312" w:eastAsia="仿宋_GB2312" w:hint="eastAsia"/>
          <w:color w:val="333333"/>
          <w:sz w:val="32"/>
          <w:szCs w:val="32"/>
          <w:shd w:val="clear" w:color="auto" w:fill="FFFFFF"/>
        </w:rPr>
        <w:t>为便于准备资料和安排住宿，请各报名人员务必于1</w:t>
      </w:r>
      <w:r w:rsidR="00E554AD">
        <w:rPr>
          <w:rFonts w:ascii="仿宋_GB2312" w:eastAsia="仿宋_GB2312" w:hint="eastAsia"/>
          <w:color w:val="333333"/>
          <w:sz w:val="32"/>
          <w:szCs w:val="32"/>
          <w:shd w:val="clear" w:color="auto" w:fill="FFFFFF"/>
        </w:rPr>
        <w:t>2</w:t>
      </w:r>
      <w:r>
        <w:rPr>
          <w:rFonts w:ascii="仿宋_GB2312" w:eastAsia="仿宋_GB2312" w:hint="eastAsia"/>
          <w:color w:val="333333"/>
          <w:sz w:val="32"/>
          <w:szCs w:val="32"/>
          <w:shd w:val="clear" w:color="auto" w:fill="FFFFFF"/>
        </w:rPr>
        <w:t>月</w:t>
      </w:r>
      <w:r w:rsidR="008F333A">
        <w:rPr>
          <w:rFonts w:ascii="仿宋_GB2312" w:eastAsia="仿宋_GB2312" w:hint="eastAsia"/>
          <w:color w:val="333333"/>
          <w:sz w:val="32"/>
          <w:szCs w:val="32"/>
          <w:shd w:val="clear" w:color="auto" w:fill="FFFFFF"/>
        </w:rPr>
        <w:t>5</w:t>
      </w:r>
      <w:r>
        <w:rPr>
          <w:rFonts w:ascii="仿宋_GB2312" w:eastAsia="仿宋_GB2312" w:hint="eastAsia"/>
          <w:color w:val="333333"/>
          <w:sz w:val="32"/>
          <w:szCs w:val="32"/>
          <w:shd w:val="clear" w:color="auto" w:fill="FFFFFF"/>
        </w:rPr>
        <w:t>日前将报名回执发送到邮箱suyuanpeixun@126.com。</w:t>
      </w:r>
    </w:p>
    <w:p w:rsidR="00B811A0" w:rsidRDefault="00B811A0" w:rsidP="00B811A0">
      <w:pPr>
        <w:spacing w:line="720" w:lineRule="exact"/>
        <w:ind w:firstLineChars="200" w:firstLine="640"/>
        <w:rPr>
          <w:rFonts w:ascii="黑体" w:eastAsia="黑体" w:hAnsi="Times New Roman"/>
          <w:sz w:val="32"/>
          <w:szCs w:val="32"/>
        </w:rPr>
      </w:pPr>
      <w:r>
        <w:rPr>
          <w:rFonts w:ascii="黑体" w:eastAsia="黑体" w:hAnsi="Times New Roman" w:hint="eastAsia"/>
          <w:sz w:val="32"/>
          <w:szCs w:val="32"/>
        </w:rPr>
        <w:t>七、联系方式</w:t>
      </w:r>
    </w:p>
    <w:p w:rsidR="00B811A0" w:rsidRDefault="00B811A0" w:rsidP="00B811A0">
      <w:pPr>
        <w:spacing w:line="720" w:lineRule="exact"/>
        <w:ind w:firstLineChars="200" w:firstLine="640"/>
        <w:rPr>
          <w:rFonts w:ascii="仿宋_GB2312" w:eastAsia="仿宋_GB2312" w:hAnsiTheme="minorHAnsi" w:cstheme="minorBidi"/>
          <w:color w:val="333333"/>
          <w:sz w:val="32"/>
          <w:szCs w:val="32"/>
          <w:shd w:val="clear" w:color="auto" w:fill="FFFFFF"/>
        </w:rPr>
      </w:pPr>
      <w:r>
        <w:rPr>
          <w:rFonts w:ascii="仿宋_GB2312" w:eastAsia="仿宋_GB2312" w:hint="eastAsia"/>
          <w:color w:val="333333"/>
          <w:sz w:val="32"/>
          <w:szCs w:val="32"/>
          <w:shd w:val="clear" w:color="auto" w:fill="FFFFFF"/>
        </w:rPr>
        <w:t>河南省计量协会</w:t>
      </w:r>
    </w:p>
    <w:p w:rsidR="00B811A0" w:rsidRDefault="00B811A0" w:rsidP="00B811A0">
      <w:pPr>
        <w:spacing w:line="720" w:lineRule="exact"/>
        <w:ind w:firstLineChars="200" w:firstLine="64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联系人：程振亚   周改文   0371-65929396</w:t>
      </w:r>
    </w:p>
    <w:p w:rsidR="00B811A0" w:rsidRDefault="00B811A0" w:rsidP="00B811A0">
      <w:pPr>
        <w:spacing w:line="720" w:lineRule="exact"/>
        <w:ind w:firstLineChars="200" w:firstLine="64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河南省溯源计量工程技术研究中心有限公司</w:t>
      </w:r>
    </w:p>
    <w:p w:rsidR="00B811A0" w:rsidRDefault="00B811A0" w:rsidP="00B811A0">
      <w:pPr>
        <w:spacing w:line="720" w:lineRule="exact"/>
        <w:ind w:firstLineChars="200" w:firstLine="64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 xml:space="preserve">联系人：周怡然  0371-65773925   </w:t>
      </w:r>
    </w:p>
    <w:p w:rsidR="00B811A0" w:rsidRDefault="00B811A0" w:rsidP="00965D8D">
      <w:pPr>
        <w:spacing w:line="720" w:lineRule="exact"/>
        <w:ind w:firstLineChars="600" w:firstLine="192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 xml:space="preserve">宋  </w:t>
      </w:r>
      <w:r>
        <w:rPr>
          <w:rFonts w:ascii="宋体" w:hAnsi="宋体" w:cs="宋体" w:hint="eastAsia"/>
          <w:color w:val="333333"/>
          <w:sz w:val="32"/>
          <w:szCs w:val="32"/>
          <w:shd w:val="clear" w:color="auto" w:fill="FFFFFF"/>
        </w:rPr>
        <w:t>暘</w:t>
      </w:r>
      <w:r>
        <w:rPr>
          <w:rFonts w:ascii="仿宋_GB2312" w:eastAsia="仿宋_GB2312" w:hint="eastAsia"/>
          <w:color w:val="333333"/>
          <w:sz w:val="32"/>
          <w:szCs w:val="32"/>
          <w:shd w:val="clear" w:color="auto" w:fill="FFFFFF"/>
        </w:rPr>
        <w:t xml:space="preserve">  0371-65773915</w:t>
      </w:r>
    </w:p>
    <w:p w:rsidR="00B811A0" w:rsidRDefault="00B811A0" w:rsidP="00B811A0">
      <w:pPr>
        <w:spacing w:line="720" w:lineRule="exact"/>
        <w:ind w:firstLineChars="200" w:firstLine="64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lastRenderedPageBreak/>
        <w:t xml:space="preserve">王阳阳  0371-65773968  </w:t>
      </w:r>
    </w:p>
    <w:p w:rsidR="00965D8D" w:rsidRDefault="00B811A0" w:rsidP="00B811A0">
      <w:pPr>
        <w:spacing w:line="720" w:lineRule="exact"/>
        <w:ind w:firstLineChars="200" w:firstLine="64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 xml:space="preserve">附件：报名回执     </w:t>
      </w:r>
    </w:p>
    <w:p w:rsidR="00965D8D" w:rsidRDefault="00965D8D" w:rsidP="00B811A0">
      <w:pPr>
        <w:spacing w:line="720" w:lineRule="exact"/>
        <w:ind w:firstLineChars="200" w:firstLine="640"/>
        <w:rPr>
          <w:rFonts w:ascii="仿宋_GB2312" w:eastAsia="仿宋_GB2312"/>
          <w:color w:val="333333"/>
          <w:sz w:val="32"/>
          <w:szCs w:val="32"/>
          <w:shd w:val="clear" w:color="auto" w:fill="FFFFFF"/>
        </w:rPr>
      </w:pPr>
    </w:p>
    <w:p w:rsidR="00B811A0" w:rsidRDefault="00B811A0" w:rsidP="00B811A0">
      <w:pPr>
        <w:spacing w:line="720" w:lineRule="exact"/>
        <w:ind w:firstLineChars="200" w:firstLine="64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 xml:space="preserve">      </w:t>
      </w:r>
    </w:p>
    <w:p w:rsidR="00B811A0" w:rsidRDefault="00B811A0" w:rsidP="00B811A0">
      <w:pPr>
        <w:spacing w:line="720" w:lineRule="exact"/>
        <w:ind w:firstLineChars="200" w:firstLine="64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 xml:space="preserve">                          河南省计量协会</w:t>
      </w:r>
    </w:p>
    <w:p w:rsidR="00B811A0" w:rsidRDefault="00B811A0" w:rsidP="00B811A0">
      <w:pPr>
        <w:spacing w:line="720" w:lineRule="exact"/>
        <w:ind w:firstLineChars="200" w:firstLine="64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 xml:space="preserve">                         2018年10月26日</w:t>
      </w:r>
    </w:p>
    <w:p w:rsidR="00B811A0" w:rsidRDefault="00B811A0" w:rsidP="00B811A0">
      <w:pPr>
        <w:spacing w:line="720" w:lineRule="exact"/>
        <w:ind w:firstLineChars="200" w:firstLine="640"/>
        <w:rPr>
          <w:rFonts w:ascii="仿宋_GB2312" w:eastAsia="仿宋_GB2312"/>
          <w:sz w:val="32"/>
          <w:szCs w:val="32"/>
        </w:rPr>
      </w:pPr>
    </w:p>
    <w:p w:rsidR="00441804" w:rsidRDefault="00441804" w:rsidP="00E554AD">
      <w:pPr>
        <w:spacing w:beforeLines="50" w:afterLines="50"/>
        <w:jc w:val="left"/>
        <w:rPr>
          <w:rFonts w:ascii="宋体" w:hAnsi="宋体" w:cs="宋体"/>
          <w:b/>
          <w:bCs/>
          <w:sz w:val="30"/>
          <w:szCs w:val="30"/>
        </w:rPr>
      </w:pPr>
    </w:p>
    <w:p w:rsidR="00441804" w:rsidRDefault="00441804" w:rsidP="00E554AD">
      <w:pPr>
        <w:spacing w:beforeLines="50" w:afterLines="50"/>
        <w:jc w:val="left"/>
        <w:rPr>
          <w:rFonts w:ascii="宋体" w:hAnsi="宋体" w:cs="宋体"/>
          <w:b/>
          <w:bCs/>
          <w:sz w:val="30"/>
          <w:szCs w:val="30"/>
        </w:rPr>
      </w:pPr>
    </w:p>
    <w:p w:rsidR="00441804" w:rsidRDefault="00441804" w:rsidP="00E554AD">
      <w:pPr>
        <w:spacing w:beforeLines="50" w:afterLines="50"/>
        <w:jc w:val="left"/>
        <w:rPr>
          <w:rFonts w:ascii="宋体" w:hAnsi="宋体" w:cs="宋体"/>
          <w:b/>
          <w:bCs/>
          <w:sz w:val="30"/>
          <w:szCs w:val="30"/>
        </w:rPr>
      </w:pPr>
    </w:p>
    <w:p w:rsidR="00965D8D" w:rsidRDefault="00965D8D" w:rsidP="00E554AD">
      <w:pPr>
        <w:spacing w:beforeLines="50" w:afterLines="50"/>
        <w:jc w:val="left"/>
        <w:rPr>
          <w:rFonts w:ascii="宋体" w:hAnsi="宋体" w:cs="宋体"/>
          <w:b/>
          <w:bCs/>
          <w:sz w:val="30"/>
          <w:szCs w:val="30"/>
        </w:rPr>
      </w:pPr>
    </w:p>
    <w:p w:rsidR="00965D8D" w:rsidRDefault="00965D8D" w:rsidP="00E554AD">
      <w:pPr>
        <w:spacing w:beforeLines="50" w:afterLines="50"/>
        <w:jc w:val="left"/>
        <w:rPr>
          <w:rFonts w:ascii="宋体" w:hAnsi="宋体" w:cs="宋体"/>
          <w:b/>
          <w:bCs/>
          <w:sz w:val="30"/>
          <w:szCs w:val="30"/>
        </w:rPr>
      </w:pPr>
    </w:p>
    <w:p w:rsidR="00965D8D" w:rsidRDefault="00965D8D" w:rsidP="00E554AD">
      <w:pPr>
        <w:spacing w:beforeLines="50" w:afterLines="50"/>
        <w:jc w:val="left"/>
        <w:rPr>
          <w:rFonts w:ascii="宋体" w:hAnsi="宋体" w:cs="宋体"/>
          <w:b/>
          <w:bCs/>
          <w:sz w:val="30"/>
          <w:szCs w:val="30"/>
        </w:rPr>
      </w:pPr>
    </w:p>
    <w:p w:rsidR="00965D8D" w:rsidRDefault="00965D8D" w:rsidP="00E554AD">
      <w:pPr>
        <w:spacing w:beforeLines="50" w:afterLines="50"/>
        <w:jc w:val="left"/>
        <w:rPr>
          <w:rFonts w:ascii="宋体" w:hAnsi="宋体" w:cs="宋体"/>
          <w:b/>
          <w:bCs/>
          <w:sz w:val="30"/>
          <w:szCs w:val="30"/>
        </w:rPr>
      </w:pPr>
    </w:p>
    <w:p w:rsidR="00965D8D" w:rsidRDefault="00965D8D" w:rsidP="00E554AD">
      <w:pPr>
        <w:spacing w:beforeLines="50" w:afterLines="50"/>
        <w:jc w:val="left"/>
        <w:rPr>
          <w:rFonts w:ascii="宋体" w:hAnsi="宋体" w:cs="宋体"/>
          <w:b/>
          <w:bCs/>
          <w:sz w:val="30"/>
          <w:szCs w:val="30"/>
        </w:rPr>
      </w:pPr>
    </w:p>
    <w:p w:rsidR="00965D8D" w:rsidRDefault="00965D8D" w:rsidP="00E554AD">
      <w:pPr>
        <w:spacing w:beforeLines="50" w:afterLines="50"/>
        <w:jc w:val="left"/>
        <w:rPr>
          <w:rFonts w:ascii="宋体" w:hAnsi="宋体" w:cs="宋体"/>
          <w:b/>
          <w:bCs/>
          <w:sz w:val="30"/>
          <w:szCs w:val="30"/>
        </w:rPr>
      </w:pPr>
    </w:p>
    <w:p w:rsidR="00965D8D" w:rsidRDefault="00965D8D" w:rsidP="00E554AD">
      <w:pPr>
        <w:spacing w:beforeLines="50" w:afterLines="50"/>
        <w:jc w:val="left"/>
        <w:rPr>
          <w:rFonts w:ascii="宋体" w:hAnsi="宋体" w:cs="宋体"/>
          <w:b/>
          <w:bCs/>
          <w:sz w:val="30"/>
          <w:szCs w:val="30"/>
        </w:rPr>
      </w:pPr>
    </w:p>
    <w:p w:rsidR="00965D8D" w:rsidRDefault="00965D8D" w:rsidP="00E554AD">
      <w:pPr>
        <w:spacing w:beforeLines="50" w:afterLines="50"/>
        <w:jc w:val="left"/>
        <w:rPr>
          <w:rFonts w:ascii="宋体" w:hAnsi="宋体" w:cs="宋体"/>
          <w:b/>
          <w:bCs/>
          <w:sz w:val="30"/>
          <w:szCs w:val="30"/>
        </w:rPr>
      </w:pPr>
    </w:p>
    <w:p w:rsidR="00441804" w:rsidRDefault="00441804" w:rsidP="00E554AD">
      <w:pPr>
        <w:spacing w:beforeLines="50" w:afterLines="50"/>
        <w:jc w:val="left"/>
        <w:rPr>
          <w:rFonts w:ascii="宋体" w:hAnsi="宋体" w:cs="宋体"/>
          <w:b/>
          <w:bCs/>
          <w:sz w:val="30"/>
          <w:szCs w:val="30"/>
        </w:rPr>
      </w:pPr>
      <w:r>
        <w:rPr>
          <w:rFonts w:ascii="宋体" w:hAnsi="宋体" w:cs="宋体" w:hint="eastAsia"/>
          <w:b/>
          <w:bCs/>
          <w:sz w:val="30"/>
          <w:szCs w:val="30"/>
        </w:rPr>
        <w:lastRenderedPageBreak/>
        <w:t>附件:</w:t>
      </w:r>
    </w:p>
    <w:p w:rsidR="00441804" w:rsidRDefault="00441804" w:rsidP="00E554AD">
      <w:pPr>
        <w:spacing w:beforeLines="50" w:afterLines="50"/>
        <w:jc w:val="center"/>
        <w:rPr>
          <w:rFonts w:ascii="宋体" w:hAnsi="宋体" w:cs="宋体"/>
          <w:b/>
          <w:bCs/>
          <w:sz w:val="32"/>
          <w:szCs w:val="32"/>
        </w:rPr>
      </w:pPr>
      <w:r>
        <w:rPr>
          <w:rFonts w:ascii="宋体" w:hAnsi="宋体" w:cs="宋体" w:hint="eastAsia"/>
          <w:b/>
          <w:bCs/>
          <w:sz w:val="30"/>
          <w:szCs w:val="30"/>
        </w:rPr>
        <w:t>报名回执表</w:t>
      </w:r>
    </w:p>
    <w:tbl>
      <w:tblPr>
        <w:tblpPr w:leftFromText="180" w:rightFromText="180" w:vertAnchor="text" w:horzAnchor="page" w:tblpX="805" w:tblpY="325"/>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365"/>
        <w:gridCol w:w="788"/>
        <w:gridCol w:w="2808"/>
        <w:gridCol w:w="1560"/>
        <w:gridCol w:w="1707"/>
        <w:gridCol w:w="1695"/>
      </w:tblGrid>
      <w:tr w:rsidR="00441804" w:rsidTr="00965D8D">
        <w:trPr>
          <w:trHeight w:val="680"/>
        </w:trPr>
        <w:tc>
          <w:tcPr>
            <w:tcW w:w="817" w:type="dxa"/>
            <w:tcBorders>
              <w:top w:val="single" w:sz="4" w:space="0" w:color="auto"/>
              <w:left w:val="single" w:sz="4" w:space="0" w:color="auto"/>
              <w:bottom w:val="single" w:sz="4" w:space="0" w:color="auto"/>
              <w:right w:val="single" w:sz="4" w:space="0" w:color="auto"/>
            </w:tcBorders>
            <w:hideMark/>
          </w:tcPr>
          <w:p w:rsidR="00441804" w:rsidRDefault="00441804">
            <w:pPr>
              <w:jc w:val="center"/>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rPr>
              <w:t>序号</w:t>
            </w:r>
          </w:p>
        </w:tc>
        <w:tc>
          <w:tcPr>
            <w:tcW w:w="1365" w:type="dxa"/>
            <w:tcBorders>
              <w:top w:val="single" w:sz="4" w:space="0" w:color="auto"/>
              <w:left w:val="single" w:sz="4" w:space="0" w:color="auto"/>
              <w:bottom w:val="single" w:sz="4" w:space="0" w:color="auto"/>
              <w:right w:val="single" w:sz="4" w:space="0" w:color="auto"/>
            </w:tcBorders>
            <w:hideMark/>
          </w:tcPr>
          <w:p w:rsidR="00441804" w:rsidRDefault="00441804">
            <w:pPr>
              <w:jc w:val="center"/>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rPr>
              <w:t>姓名</w:t>
            </w:r>
          </w:p>
        </w:tc>
        <w:tc>
          <w:tcPr>
            <w:tcW w:w="788" w:type="dxa"/>
            <w:tcBorders>
              <w:top w:val="single" w:sz="4" w:space="0" w:color="auto"/>
              <w:left w:val="single" w:sz="4" w:space="0" w:color="auto"/>
              <w:bottom w:val="single" w:sz="4" w:space="0" w:color="auto"/>
              <w:right w:val="single" w:sz="4" w:space="0" w:color="auto"/>
            </w:tcBorders>
            <w:hideMark/>
          </w:tcPr>
          <w:p w:rsidR="00441804" w:rsidRDefault="00441804">
            <w:pPr>
              <w:jc w:val="center"/>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rPr>
              <w:t>性别</w:t>
            </w:r>
          </w:p>
        </w:tc>
        <w:tc>
          <w:tcPr>
            <w:tcW w:w="2808" w:type="dxa"/>
            <w:tcBorders>
              <w:top w:val="single" w:sz="4" w:space="0" w:color="auto"/>
              <w:left w:val="single" w:sz="4" w:space="0" w:color="auto"/>
              <w:bottom w:val="single" w:sz="4" w:space="0" w:color="auto"/>
              <w:right w:val="single" w:sz="4" w:space="0" w:color="auto"/>
            </w:tcBorders>
            <w:hideMark/>
          </w:tcPr>
          <w:p w:rsidR="00441804" w:rsidRDefault="00441804">
            <w:pPr>
              <w:jc w:val="center"/>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rPr>
              <w:t>单  位</w:t>
            </w:r>
          </w:p>
        </w:tc>
        <w:tc>
          <w:tcPr>
            <w:tcW w:w="1560" w:type="dxa"/>
            <w:tcBorders>
              <w:top w:val="single" w:sz="4" w:space="0" w:color="auto"/>
              <w:left w:val="single" w:sz="4" w:space="0" w:color="auto"/>
              <w:bottom w:val="single" w:sz="4" w:space="0" w:color="auto"/>
              <w:right w:val="single" w:sz="4" w:space="0" w:color="auto"/>
            </w:tcBorders>
            <w:hideMark/>
          </w:tcPr>
          <w:p w:rsidR="00441804" w:rsidRDefault="00441804">
            <w:pPr>
              <w:jc w:val="center"/>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rPr>
              <w:t>职务/职称</w:t>
            </w:r>
          </w:p>
        </w:tc>
        <w:tc>
          <w:tcPr>
            <w:tcW w:w="1707" w:type="dxa"/>
            <w:tcBorders>
              <w:top w:val="single" w:sz="4" w:space="0" w:color="auto"/>
              <w:left w:val="single" w:sz="4" w:space="0" w:color="auto"/>
              <w:bottom w:val="single" w:sz="4" w:space="0" w:color="auto"/>
              <w:right w:val="single" w:sz="4" w:space="0" w:color="auto"/>
            </w:tcBorders>
            <w:hideMark/>
          </w:tcPr>
          <w:p w:rsidR="00441804" w:rsidRDefault="00441804">
            <w:pPr>
              <w:jc w:val="center"/>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rPr>
              <w:t>手机</w:t>
            </w:r>
          </w:p>
        </w:tc>
        <w:tc>
          <w:tcPr>
            <w:tcW w:w="1695" w:type="dxa"/>
            <w:tcBorders>
              <w:top w:val="single" w:sz="4" w:space="0" w:color="auto"/>
              <w:left w:val="single" w:sz="4" w:space="0" w:color="auto"/>
              <w:bottom w:val="single" w:sz="4" w:space="0" w:color="auto"/>
              <w:right w:val="single" w:sz="4" w:space="0" w:color="auto"/>
            </w:tcBorders>
            <w:hideMark/>
          </w:tcPr>
          <w:p w:rsidR="00441804" w:rsidRDefault="00441804">
            <w:pPr>
              <w:jc w:val="center"/>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rPr>
              <w:t>邮箱</w:t>
            </w:r>
          </w:p>
        </w:tc>
      </w:tr>
      <w:tr w:rsidR="00441804" w:rsidTr="00965D8D">
        <w:trPr>
          <w:trHeight w:val="680"/>
        </w:trPr>
        <w:tc>
          <w:tcPr>
            <w:tcW w:w="817" w:type="dxa"/>
            <w:tcBorders>
              <w:top w:val="single" w:sz="4" w:space="0" w:color="auto"/>
              <w:left w:val="single" w:sz="4" w:space="0" w:color="auto"/>
              <w:bottom w:val="single" w:sz="4" w:space="0" w:color="auto"/>
              <w:right w:val="single" w:sz="4" w:space="0" w:color="auto"/>
            </w:tcBorders>
          </w:tcPr>
          <w:p w:rsidR="00441804" w:rsidRDefault="00441804">
            <w:pPr>
              <w:jc w:val="center"/>
              <w:rPr>
                <w:rFonts w:ascii="仿宋_GB2312" w:eastAsia="仿宋_GB2312" w:hAnsi="仿宋_GB2312" w:cs="仿宋_GB2312"/>
                <w:color w:val="333333"/>
                <w:sz w:val="24"/>
                <w:szCs w:val="24"/>
              </w:rPr>
            </w:pPr>
          </w:p>
        </w:tc>
        <w:tc>
          <w:tcPr>
            <w:tcW w:w="1365" w:type="dxa"/>
            <w:tcBorders>
              <w:top w:val="single" w:sz="4" w:space="0" w:color="auto"/>
              <w:left w:val="single" w:sz="4" w:space="0" w:color="auto"/>
              <w:bottom w:val="single" w:sz="4" w:space="0" w:color="auto"/>
              <w:right w:val="single" w:sz="4" w:space="0" w:color="auto"/>
            </w:tcBorders>
          </w:tcPr>
          <w:p w:rsidR="00441804" w:rsidRDefault="00441804">
            <w:pPr>
              <w:jc w:val="center"/>
              <w:rPr>
                <w:rFonts w:ascii="仿宋_GB2312" w:eastAsia="仿宋_GB2312" w:hAnsi="仿宋_GB2312" w:cs="仿宋_GB2312"/>
                <w:color w:val="333333"/>
                <w:sz w:val="24"/>
                <w:szCs w:val="24"/>
              </w:rPr>
            </w:pPr>
          </w:p>
        </w:tc>
        <w:tc>
          <w:tcPr>
            <w:tcW w:w="788" w:type="dxa"/>
            <w:tcBorders>
              <w:top w:val="single" w:sz="4" w:space="0" w:color="auto"/>
              <w:left w:val="single" w:sz="4" w:space="0" w:color="auto"/>
              <w:bottom w:val="single" w:sz="4" w:space="0" w:color="auto"/>
              <w:right w:val="single" w:sz="4" w:space="0" w:color="auto"/>
            </w:tcBorders>
          </w:tcPr>
          <w:p w:rsidR="00441804" w:rsidRDefault="00441804">
            <w:pPr>
              <w:jc w:val="center"/>
              <w:rPr>
                <w:rFonts w:ascii="仿宋_GB2312" w:eastAsia="仿宋_GB2312" w:hAnsi="仿宋_GB2312" w:cs="仿宋_GB2312"/>
                <w:color w:val="333333"/>
                <w:sz w:val="24"/>
                <w:szCs w:val="24"/>
              </w:rPr>
            </w:pPr>
          </w:p>
        </w:tc>
        <w:tc>
          <w:tcPr>
            <w:tcW w:w="2808" w:type="dxa"/>
            <w:tcBorders>
              <w:top w:val="single" w:sz="4" w:space="0" w:color="auto"/>
              <w:left w:val="single" w:sz="4" w:space="0" w:color="auto"/>
              <w:bottom w:val="single" w:sz="4" w:space="0" w:color="auto"/>
              <w:right w:val="single" w:sz="4" w:space="0" w:color="auto"/>
            </w:tcBorders>
          </w:tcPr>
          <w:p w:rsidR="00441804" w:rsidRDefault="00441804">
            <w:pPr>
              <w:jc w:val="center"/>
              <w:rPr>
                <w:rFonts w:ascii="仿宋_GB2312" w:eastAsia="仿宋_GB2312" w:hAnsi="仿宋_GB2312" w:cs="仿宋_GB2312"/>
                <w:color w:val="333333"/>
                <w:sz w:val="24"/>
                <w:szCs w:val="24"/>
              </w:rPr>
            </w:pPr>
          </w:p>
        </w:tc>
        <w:tc>
          <w:tcPr>
            <w:tcW w:w="1560" w:type="dxa"/>
            <w:tcBorders>
              <w:top w:val="single" w:sz="4" w:space="0" w:color="auto"/>
              <w:left w:val="single" w:sz="4" w:space="0" w:color="auto"/>
              <w:bottom w:val="single" w:sz="4" w:space="0" w:color="auto"/>
              <w:right w:val="single" w:sz="4" w:space="0" w:color="auto"/>
            </w:tcBorders>
          </w:tcPr>
          <w:p w:rsidR="00441804" w:rsidRDefault="00441804">
            <w:pPr>
              <w:jc w:val="center"/>
              <w:rPr>
                <w:rFonts w:ascii="仿宋_GB2312" w:eastAsia="仿宋_GB2312" w:hAnsi="仿宋_GB2312" w:cs="仿宋_GB2312"/>
                <w:color w:val="333333"/>
                <w:sz w:val="24"/>
                <w:szCs w:val="24"/>
              </w:rPr>
            </w:pPr>
          </w:p>
        </w:tc>
        <w:tc>
          <w:tcPr>
            <w:tcW w:w="1707" w:type="dxa"/>
            <w:tcBorders>
              <w:top w:val="single" w:sz="4" w:space="0" w:color="auto"/>
              <w:left w:val="single" w:sz="4" w:space="0" w:color="auto"/>
              <w:bottom w:val="single" w:sz="4" w:space="0" w:color="auto"/>
              <w:right w:val="single" w:sz="4" w:space="0" w:color="auto"/>
            </w:tcBorders>
          </w:tcPr>
          <w:p w:rsidR="00441804" w:rsidRDefault="00441804">
            <w:pPr>
              <w:jc w:val="center"/>
              <w:rPr>
                <w:rFonts w:ascii="仿宋_GB2312" w:eastAsia="仿宋_GB2312" w:hAnsi="仿宋_GB2312" w:cs="仿宋_GB2312"/>
                <w:color w:val="333333"/>
                <w:sz w:val="24"/>
                <w:szCs w:val="24"/>
              </w:rPr>
            </w:pPr>
          </w:p>
        </w:tc>
        <w:tc>
          <w:tcPr>
            <w:tcW w:w="1695" w:type="dxa"/>
            <w:tcBorders>
              <w:top w:val="single" w:sz="4" w:space="0" w:color="auto"/>
              <w:left w:val="single" w:sz="4" w:space="0" w:color="auto"/>
              <w:bottom w:val="single" w:sz="4" w:space="0" w:color="auto"/>
              <w:right w:val="single" w:sz="4" w:space="0" w:color="auto"/>
            </w:tcBorders>
          </w:tcPr>
          <w:p w:rsidR="00441804" w:rsidRDefault="00441804">
            <w:pPr>
              <w:jc w:val="center"/>
              <w:rPr>
                <w:rFonts w:ascii="仿宋_GB2312" w:eastAsia="仿宋_GB2312" w:hAnsi="仿宋_GB2312" w:cs="仿宋_GB2312"/>
                <w:color w:val="333333"/>
                <w:sz w:val="24"/>
                <w:szCs w:val="24"/>
              </w:rPr>
            </w:pPr>
          </w:p>
        </w:tc>
      </w:tr>
      <w:tr w:rsidR="00441804" w:rsidTr="00965D8D">
        <w:trPr>
          <w:trHeight w:val="680"/>
        </w:trPr>
        <w:tc>
          <w:tcPr>
            <w:tcW w:w="817" w:type="dxa"/>
            <w:tcBorders>
              <w:top w:val="single" w:sz="4" w:space="0" w:color="auto"/>
              <w:left w:val="single" w:sz="4" w:space="0" w:color="auto"/>
              <w:bottom w:val="single" w:sz="4" w:space="0" w:color="auto"/>
              <w:right w:val="single" w:sz="4" w:space="0" w:color="auto"/>
            </w:tcBorders>
          </w:tcPr>
          <w:p w:rsidR="00441804" w:rsidRDefault="00441804">
            <w:pPr>
              <w:jc w:val="center"/>
              <w:rPr>
                <w:rFonts w:ascii="仿宋_GB2312" w:eastAsia="仿宋_GB2312" w:hAnsi="仿宋_GB2312" w:cs="仿宋_GB2312"/>
                <w:color w:val="333333"/>
                <w:sz w:val="24"/>
                <w:szCs w:val="24"/>
              </w:rPr>
            </w:pPr>
          </w:p>
        </w:tc>
        <w:tc>
          <w:tcPr>
            <w:tcW w:w="1365" w:type="dxa"/>
            <w:tcBorders>
              <w:top w:val="single" w:sz="4" w:space="0" w:color="auto"/>
              <w:left w:val="single" w:sz="4" w:space="0" w:color="auto"/>
              <w:bottom w:val="single" w:sz="4" w:space="0" w:color="auto"/>
              <w:right w:val="single" w:sz="4" w:space="0" w:color="auto"/>
            </w:tcBorders>
          </w:tcPr>
          <w:p w:rsidR="00441804" w:rsidRDefault="00441804">
            <w:pPr>
              <w:jc w:val="center"/>
              <w:rPr>
                <w:rFonts w:ascii="仿宋_GB2312" w:eastAsia="仿宋_GB2312" w:hAnsi="仿宋_GB2312" w:cs="仿宋_GB2312"/>
                <w:color w:val="333333"/>
                <w:sz w:val="24"/>
                <w:szCs w:val="24"/>
              </w:rPr>
            </w:pPr>
          </w:p>
        </w:tc>
        <w:tc>
          <w:tcPr>
            <w:tcW w:w="788" w:type="dxa"/>
            <w:tcBorders>
              <w:top w:val="single" w:sz="4" w:space="0" w:color="auto"/>
              <w:left w:val="single" w:sz="4" w:space="0" w:color="auto"/>
              <w:bottom w:val="single" w:sz="4" w:space="0" w:color="auto"/>
              <w:right w:val="single" w:sz="4" w:space="0" w:color="auto"/>
            </w:tcBorders>
          </w:tcPr>
          <w:p w:rsidR="00441804" w:rsidRDefault="00441804">
            <w:pPr>
              <w:jc w:val="center"/>
              <w:rPr>
                <w:rFonts w:ascii="仿宋_GB2312" w:eastAsia="仿宋_GB2312" w:hAnsi="仿宋_GB2312" w:cs="仿宋_GB2312"/>
                <w:color w:val="333333"/>
                <w:sz w:val="24"/>
                <w:szCs w:val="24"/>
              </w:rPr>
            </w:pPr>
          </w:p>
        </w:tc>
        <w:tc>
          <w:tcPr>
            <w:tcW w:w="2808" w:type="dxa"/>
            <w:tcBorders>
              <w:top w:val="single" w:sz="4" w:space="0" w:color="auto"/>
              <w:left w:val="single" w:sz="4" w:space="0" w:color="auto"/>
              <w:bottom w:val="single" w:sz="4" w:space="0" w:color="auto"/>
              <w:right w:val="single" w:sz="4" w:space="0" w:color="auto"/>
            </w:tcBorders>
          </w:tcPr>
          <w:p w:rsidR="00441804" w:rsidRDefault="00441804">
            <w:pPr>
              <w:jc w:val="center"/>
              <w:rPr>
                <w:rFonts w:ascii="仿宋_GB2312" w:eastAsia="仿宋_GB2312" w:hAnsi="仿宋_GB2312" w:cs="仿宋_GB2312"/>
                <w:color w:val="333333"/>
                <w:sz w:val="24"/>
                <w:szCs w:val="24"/>
              </w:rPr>
            </w:pPr>
          </w:p>
        </w:tc>
        <w:tc>
          <w:tcPr>
            <w:tcW w:w="1560" w:type="dxa"/>
            <w:tcBorders>
              <w:top w:val="single" w:sz="4" w:space="0" w:color="auto"/>
              <w:left w:val="single" w:sz="4" w:space="0" w:color="auto"/>
              <w:bottom w:val="single" w:sz="4" w:space="0" w:color="auto"/>
              <w:right w:val="single" w:sz="4" w:space="0" w:color="auto"/>
            </w:tcBorders>
          </w:tcPr>
          <w:p w:rsidR="00441804" w:rsidRDefault="00441804">
            <w:pPr>
              <w:jc w:val="center"/>
              <w:rPr>
                <w:rFonts w:ascii="仿宋_GB2312" w:eastAsia="仿宋_GB2312" w:hAnsi="仿宋_GB2312" w:cs="仿宋_GB2312"/>
                <w:color w:val="333333"/>
                <w:sz w:val="24"/>
                <w:szCs w:val="24"/>
              </w:rPr>
            </w:pPr>
          </w:p>
        </w:tc>
        <w:tc>
          <w:tcPr>
            <w:tcW w:w="1707" w:type="dxa"/>
            <w:tcBorders>
              <w:top w:val="single" w:sz="4" w:space="0" w:color="auto"/>
              <w:left w:val="single" w:sz="4" w:space="0" w:color="auto"/>
              <w:bottom w:val="single" w:sz="4" w:space="0" w:color="auto"/>
              <w:right w:val="single" w:sz="4" w:space="0" w:color="auto"/>
            </w:tcBorders>
          </w:tcPr>
          <w:p w:rsidR="00441804" w:rsidRDefault="00441804">
            <w:pPr>
              <w:jc w:val="center"/>
              <w:rPr>
                <w:rFonts w:ascii="仿宋_GB2312" w:eastAsia="仿宋_GB2312" w:hAnsi="仿宋_GB2312" w:cs="仿宋_GB2312"/>
                <w:color w:val="333333"/>
                <w:sz w:val="24"/>
                <w:szCs w:val="24"/>
              </w:rPr>
            </w:pPr>
          </w:p>
        </w:tc>
        <w:tc>
          <w:tcPr>
            <w:tcW w:w="1695" w:type="dxa"/>
            <w:tcBorders>
              <w:top w:val="single" w:sz="4" w:space="0" w:color="auto"/>
              <w:left w:val="single" w:sz="4" w:space="0" w:color="auto"/>
              <w:bottom w:val="single" w:sz="4" w:space="0" w:color="auto"/>
              <w:right w:val="single" w:sz="4" w:space="0" w:color="auto"/>
            </w:tcBorders>
          </w:tcPr>
          <w:p w:rsidR="00441804" w:rsidRDefault="00441804">
            <w:pPr>
              <w:jc w:val="center"/>
              <w:rPr>
                <w:rFonts w:ascii="仿宋_GB2312" w:eastAsia="仿宋_GB2312" w:hAnsi="仿宋_GB2312" w:cs="仿宋_GB2312"/>
                <w:color w:val="333333"/>
                <w:sz w:val="24"/>
                <w:szCs w:val="24"/>
              </w:rPr>
            </w:pPr>
          </w:p>
        </w:tc>
      </w:tr>
      <w:tr w:rsidR="00441804" w:rsidTr="00965D8D">
        <w:trPr>
          <w:trHeight w:val="680"/>
        </w:trPr>
        <w:tc>
          <w:tcPr>
            <w:tcW w:w="817" w:type="dxa"/>
            <w:tcBorders>
              <w:top w:val="single" w:sz="4" w:space="0" w:color="auto"/>
              <w:left w:val="single" w:sz="4" w:space="0" w:color="auto"/>
              <w:bottom w:val="single" w:sz="4" w:space="0" w:color="auto"/>
              <w:right w:val="single" w:sz="4" w:space="0" w:color="auto"/>
            </w:tcBorders>
          </w:tcPr>
          <w:p w:rsidR="00441804" w:rsidRDefault="00441804">
            <w:pPr>
              <w:jc w:val="center"/>
              <w:rPr>
                <w:rFonts w:ascii="仿宋_GB2312" w:eastAsia="仿宋_GB2312" w:hAnsi="仿宋_GB2312" w:cs="仿宋_GB2312"/>
                <w:color w:val="333333"/>
                <w:sz w:val="24"/>
                <w:szCs w:val="24"/>
              </w:rPr>
            </w:pPr>
          </w:p>
        </w:tc>
        <w:tc>
          <w:tcPr>
            <w:tcW w:w="1365" w:type="dxa"/>
            <w:tcBorders>
              <w:top w:val="single" w:sz="4" w:space="0" w:color="auto"/>
              <w:left w:val="single" w:sz="4" w:space="0" w:color="auto"/>
              <w:bottom w:val="single" w:sz="4" w:space="0" w:color="auto"/>
              <w:right w:val="single" w:sz="4" w:space="0" w:color="auto"/>
            </w:tcBorders>
          </w:tcPr>
          <w:p w:rsidR="00441804" w:rsidRDefault="00441804">
            <w:pPr>
              <w:jc w:val="center"/>
              <w:rPr>
                <w:rFonts w:ascii="仿宋_GB2312" w:eastAsia="仿宋_GB2312" w:hAnsi="仿宋_GB2312" w:cs="仿宋_GB2312"/>
                <w:color w:val="333333"/>
                <w:sz w:val="24"/>
                <w:szCs w:val="24"/>
              </w:rPr>
            </w:pPr>
          </w:p>
        </w:tc>
        <w:tc>
          <w:tcPr>
            <w:tcW w:w="788" w:type="dxa"/>
            <w:tcBorders>
              <w:top w:val="single" w:sz="4" w:space="0" w:color="auto"/>
              <w:left w:val="single" w:sz="4" w:space="0" w:color="auto"/>
              <w:bottom w:val="single" w:sz="4" w:space="0" w:color="auto"/>
              <w:right w:val="single" w:sz="4" w:space="0" w:color="auto"/>
            </w:tcBorders>
          </w:tcPr>
          <w:p w:rsidR="00441804" w:rsidRDefault="00441804">
            <w:pPr>
              <w:jc w:val="center"/>
              <w:rPr>
                <w:rFonts w:ascii="仿宋_GB2312" w:eastAsia="仿宋_GB2312" w:hAnsi="仿宋_GB2312" w:cs="仿宋_GB2312"/>
                <w:color w:val="333333"/>
                <w:sz w:val="24"/>
                <w:szCs w:val="24"/>
              </w:rPr>
            </w:pPr>
          </w:p>
        </w:tc>
        <w:tc>
          <w:tcPr>
            <w:tcW w:w="2808" w:type="dxa"/>
            <w:tcBorders>
              <w:top w:val="single" w:sz="4" w:space="0" w:color="auto"/>
              <w:left w:val="single" w:sz="4" w:space="0" w:color="auto"/>
              <w:bottom w:val="single" w:sz="4" w:space="0" w:color="auto"/>
              <w:right w:val="single" w:sz="4" w:space="0" w:color="auto"/>
            </w:tcBorders>
          </w:tcPr>
          <w:p w:rsidR="00441804" w:rsidRDefault="00441804">
            <w:pPr>
              <w:jc w:val="center"/>
              <w:rPr>
                <w:rFonts w:ascii="仿宋_GB2312" w:eastAsia="仿宋_GB2312" w:hAnsi="仿宋_GB2312" w:cs="仿宋_GB2312"/>
                <w:color w:val="333333"/>
                <w:sz w:val="24"/>
                <w:szCs w:val="24"/>
              </w:rPr>
            </w:pPr>
          </w:p>
        </w:tc>
        <w:tc>
          <w:tcPr>
            <w:tcW w:w="1560" w:type="dxa"/>
            <w:tcBorders>
              <w:top w:val="single" w:sz="4" w:space="0" w:color="auto"/>
              <w:left w:val="single" w:sz="4" w:space="0" w:color="auto"/>
              <w:bottom w:val="single" w:sz="4" w:space="0" w:color="auto"/>
              <w:right w:val="single" w:sz="4" w:space="0" w:color="auto"/>
            </w:tcBorders>
          </w:tcPr>
          <w:p w:rsidR="00441804" w:rsidRDefault="00441804">
            <w:pPr>
              <w:jc w:val="center"/>
              <w:rPr>
                <w:rFonts w:ascii="仿宋_GB2312" w:eastAsia="仿宋_GB2312" w:hAnsi="仿宋_GB2312" w:cs="仿宋_GB2312"/>
                <w:color w:val="333333"/>
                <w:sz w:val="24"/>
                <w:szCs w:val="24"/>
              </w:rPr>
            </w:pPr>
          </w:p>
        </w:tc>
        <w:tc>
          <w:tcPr>
            <w:tcW w:w="1707" w:type="dxa"/>
            <w:tcBorders>
              <w:top w:val="single" w:sz="4" w:space="0" w:color="auto"/>
              <w:left w:val="single" w:sz="4" w:space="0" w:color="auto"/>
              <w:bottom w:val="single" w:sz="4" w:space="0" w:color="auto"/>
              <w:right w:val="single" w:sz="4" w:space="0" w:color="auto"/>
            </w:tcBorders>
          </w:tcPr>
          <w:p w:rsidR="00441804" w:rsidRDefault="00441804">
            <w:pPr>
              <w:jc w:val="center"/>
              <w:rPr>
                <w:rFonts w:ascii="仿宋_GB2312" w:eastAsia="仿宋_GB2312" w:hAnsi="仿宋_GB2312" w:cs="仿宋_GB2312"/>
                <w:color w:val="333333"/>
                <w:sz w:val="24"/>
                <w:szCs w:val="24"/>
              </w:rPr>
            </w:pPr>
          </w:p>
        </w:tc>
        <w:tc>
          <w:tcPr>
            <w:tcW w:w="1695" w:type="dxa"/>
            <w:tcBorders>
              <w:top w:val="single" w:sz="4" w:space="0" w:color="auto"/>
              <w:left w:val="single" w:sz="4" w:space="0" w:color="auto"/>
              <w:bottom w:val="single" w:sz="4" w:space="0" w:color="auto"/>
              <w:right w:val="single" w:sz="4" w:space="0" w:color="auto"/>
            </w:tcBorders>
          </w:tcPr>
          <w:p w:rsidR="00441804" w:rsidRDefault="00441804">
            <w:pPr>
              <w:jc w:val="center"/>
              <w:rPr>
                <w:rFonts w:ascii="仿宋_GB2312" w:eastAsia="仿宋_GB2312" w:hAnsi="仿宋_GB2312" w:cs="仿宋_GB2312"/>
                <w:color w:val="333333"/>
                <w:sz w:val="24"/>
                <w:szCs w:val="24"/>
              </w:rPr>
            </w:pPr>
          </w:p>
        </w:tc>
      </w:tr>
      <w:tr w:rsidR="00441804" w:rsidTr="00965D8D">
        <w:trPr>
          <w:trHeight w:val="680"/>
        </w:trPr>
        <w:tc>
          <w:tcPr>
            <w:tcW w:w="817" w:type="dxa"/>
            <w:tcBorders>
              <w:top w:val="single" w:sz="4" w:space="0" w:color="auto"/>
              <w:left w:val="single" w:sz="4" w:space="0" w:color="auto"/>
              <w:bottom w:val="single" w:sz="4" w:space="0" w:color="auto"/>
              <w:right w:val="single" w:sz="4" w:space="0" w:color="auto"/>
            </w:tcBorders>
          </w:tcPr>
          <w:p w:rsidR="00441804" w:rsidRDefault="00441804">
            <w:pPr>
              <w:jc w:val="center"/>
              <w:rPr>
                <w:rFonts w:ascii="仿宋_GB2312" w:eastAsia="仿宋_GB2312" w:hAnsi="仿宋_GB2312" w:cs="仿宋_GB2312"/>
                <w:color w:val="333333"/>
                <w:sz w:val="24"/>
                <w:szCs w:val="24"/>
              </w:rPr>
            </w:pPr>
          </w:p>
        </w:tc>
        <w:tc>
          <w:tcPr>
            <w:tcW w:w="1365" w:type="dxa"/>
            <w:tcBorders>
              <w:top w:val="single" w:sz="4" w:space="0" w:color="auto"/>
              <w:left w:val="single" w:sz="4" w:space="0" w:color="auto"/>
              <w:bottom w:val="single" w:sz="4" w:space="0" w:color="auto"/>
              <w:right w:val="single" w:sz="4" w:space="0" w:color="auto"/>
            </w:tcBorders>
          </w:tcPr>
          <w:p w:rsidR="00441804" w:rsidRDefault="00441804">
            <w:pPr>
              <w:jc w:val="center"/>
              <w:rPr>
                <w:rFonts w:ascii="仿宋_GB2312" w:eastAsia="仿宋_GB2312" w:hAnsi="仿宋_GB2312" w:cs="仿宋_GB2312"/>
                <w:color w:val="333333"/>
                <w:sz w:val="24"/>
                <w:szCs w:val="24"/>
              </w:rPr>
            </w:pPr>
          </w:p>
        </w:tc>
        <w:tc>
          <w:tcPr>
            <w:tcW w:w="788" w:type="dxa"/>
            <w:tcBorders>
              <w:top w:val="single" w:sz="4" w:space="0" w:color="auto"/>
              <w:left w:val="single" w:sz="4" w:space="0" w:color="auto"/>
              <w:bottom w:val="single" w:sz="4" w:space="0" w:color="auto"/>
              <w:right w:val="single" w:sz="4" w:space="0" w:color="auto"/>
            </w:tcBorders>
          </w:tcPr>
          <w:p w:rsidR="00441804" w:rsidRDefault="00441804">
            <w:pPr>
              <w:jc w:val="center"/>
              <w:rPr>
                <w:rFonts w:ascii="仿宋_GB2312" w:eastAsia="仿宋_GB2312" w:hAnsi="仿宋_GB2312" w:cs="仿宋_GB2312"/>
                <w:color w:val="333333"/>
                <w:sz w:val="24"/>
                <w:szCs w:val="24"/>
              </w:rPr>
            </w:pPr>
          </w:p>
        </w:tc>
        <w:tc>
          <w:tcPr>
            <w:tcW w:w="2808" w:type="dxa"/>
            <w:tcBorders>
              <w:top w:val="single" w:sz="4" w:space="0" w:color="auto"/>
              <w:left w:val="single" w:sz="4" w:space="0" w:color="auto"/>
              <w:bottom w:val="single" w:sz="4" w:space="0" w:color="auto"/>
              <w:right w:val="single" w:sz="4" w:space="0" w:color="auto"/>
            </w:tcBorders>
          </w:tcPr>
          <w:p w:rsidR="00441804" w:rsidRDefault="00441804">
            <w:pPr>
              <w:jc w:val="center"/>
              <w:rPr>
                <w:rFonts w:ascii="仿宋_GB2312" w:eastAsia="仿宋_GB2312" w:hAnsi="仿宋_GB2312" w:cs="仿宋_GB2312"/>
                <w:color w:val="333333"/>
                <w:sz w:val="24"/>
                <w:szCs w:val="24"/>
              </w:rPr>
            </w:pPr>
          </w:p>
        </w:tc>
        <w:tc>
          <w:tcPr>
            <w:tcW w:w="1560" w:type="dxa"/>
            <w:tcBorders>
              <w:top w:val="single" w:sz="4" w:space="0" w:color="auto"/>
              <w:left w:val="single" w:sz="4" w:space="0" w:color="auto"/>
              <w:bottom w:val="single" w:sz="4" w:space="0" w:color="auto"/>
              <w:right w:val="single" w:sz="4" w:space="0" w:color="auto"/>
            </w:tcBorders>
          </w:tcPr>
          <w:p w:rsidR="00441804" w:rsidRDefault="00441804">
            <w:pPr>
              <w:jc w:val="center"/>
              <w:rPr>
                <w:rFonts w:ascii="仿宋_GB2312" w:eastAsia="仿宋_GB2312" w:hAnsi="仿宋_GB2312" w:cs="仿宋_GB2312"/>
                <w:color w:val="333333"/>
                <w:sz w:val="24"/>
                <w:szCs w:val="24"/>
              </w:rPr>
            </w:pPr>
          </w:p>
        </w:tc>
        <w:tc>
          <w:tcPr>
            <w:tcW w:w="1707" w:type="dxa"/>
            <w:tcBorders>
              <w:top w:val="single" w:sz="4" w:space="0" w:color="auto"/>
              <w:left w:val="single" w:sz="4" w:space="0" w:color="auto"/>
              <w:bottom w:val="single" w:sz="4" w:space="0" w:color="auto"/>
              <w:right w:val="single" w:sz="4" w:space="0" w:color="auto"/>
            </w:tcBorders>
          </w:tcPr>
          <w:p w:rsidR="00441804" w:rsidRDefault="00441804">
            <w:pPr>
              <w:jc w:val="center"/>
              <w:rPr>
                <w:rFonts w:ascii="仿宋_GB2312" w:eastAsia="仿宋_GB2312" w:hAnsi="仿宋_GB2312" w:cs="仿宋_GB2312"/>
                <w:color w:val="333333"/>
                <w:sz w:val="24"/>
                <w:szCs w:val="24"/>
              </w:rPr>
            </w:pPr>
          </w:p>
        </w:tc>
        <w:tc>
          <w:tcPr>
            <w:tcW w:w="1695" w:type="dxa"/>
            <w:tcBorders>
              <w:top w:val="single" w:sz="4" w:space="0" w:color="auto"/>
              <w:left w:val="single" w:sz="4" w:space="0" w:color="auto"/>
              <w:bottom w:val="single" w:sz="4" w:space="0" w:color="auto"/>
              <w:right w:val="single" w:sz="4" w:space="0" w:color="auto"/>
            </w:tcBorders>
          </w:tcPr>
          <w:p w:rsidR="00441804" w:rsidRDefault="00441804">
            <w:pPr>
              <w:jc w:val="center"/>
              <w:rPr>
                <w:rFonts w:ascii="仿宋_GB2312" w:eastAsia="仿宋_GB2312" w:hAnsi="仿宋_GB2312" w:cs="仿宋_GB2312"/>
                <w:color w:val="333333"/>
                <w:sz w:val="24"/>
                <w:szCs w:val="24"/>
              </w:rPr>
            </w:pPr>
          </w:p>
        </w:tc>
      </w:tr>
      <w:tr w:rsidR="00441804" w:rsidTr="00965D8D">
        <w:trPr>
          <w:trHeight w:val="680"/>
        </w:trPr>
        <w:tc>
          <w:tcPr>
            <w:tcW w:w="817" w:type="dxa"/>
            <w:tcBorders>
              <w:top w:val="single" w:sz="4" w:space="0" w:color="auto"/>
              <w:left w:val="single" w:sz="4" w:space="0" w:color="auto"/>
              <w:bottom w:val="single" w:sz="4" w:space="0" w:color="auto"/>
              <w:right w:val="single" w:sz="4" w:space="0" w:color="auto"/>
            </w:tcBorders>
          </w:tcPr>
          <w:p w:rsidR="00441804" w:rsidRDefault="00441804">
            <w:pPr>
              <w:jc w:val="center"/>
              <w:rPr>
                <w:rFonts w:ascii="仿宋_GB2312" w:eastAsia="仿宋_GB2312" w:hAnsi="仿宋_GB2312" w:cs="仿宋_GB2312"/>
                <w:color w:val="333333"/>
                <w:sz w:val="24"/>
                <w:szCs w:val="24"/>
              </w:rPr>
            </w:pPr>
          </w:p>
        </w:tc>
        <w:tc>
          <w:tcPr>
            <w:tcW w:w="1365" w:type="dxa"/>
            <w:tcBorders>
              <w:top w:val="single" w:sz="4" w:space="0" w:color="auto"/>
              <w:left w:val="single" w:sz="4" w:space="0" w:color="auto"/>
              <w:bottom w:val="single" w:sz="4" w:space="0" w:color="auto"/>
              <w:right w:val="single" w:sz="4" w:space="0" w:color="auto"/>
            </w:tcBorders>
          </w:tcPr>
          <w:p w:rsidR="00441804" w:rsidRDefault="00441804">
            <w:pPr>
              <w:jc w:val="center"/>
              <w:rPr>
                <w:rFonts w:ascii="仿宋_GB2312" w:eastAsia="仿宋_GB2312" w:hAnsi="仿宋_GB2312" w:cs="仿宋_GB2312"/>
                <w:color w:val="333333"/>
                <w:sz w:val="24"/>
                <w:szCs w:val="24"/>
              </w:rPr>
            </w:pPr>
          </w:p>
        </w:tc>
        <w:tc>
          <w:tcPr>
            <w:tcW w:w="788" w:type="dxa"/>
            <w:tcBorders>
              <w:top w:val="single" w:sz="4" w:space="0" w:color="auto"/>
              <w:left w:val="single" w:sz="4" w:space="0" w:color="auto"/>
              <w:bottom w:val="single" w:sz="4" w:space="0" w:color="auto"/>
              <w:right w:val="single" w:sz="4" w:space="0" w:color="auto"/>
            </w:tcBorders>
          </w:tcPr>
          <w:p w:rsidR="00441804" w:rsidRDefault="00441804">
            <w:pPr>
              <w:jc w:val="center"/>
              <w:rPr>
                <w:rFonts w:ascii="仿宋_GB2312" w:eastAsia="仿宋_GB2312" w:hAnsi="仿宋_GB2312" w:cs="仿宋_GB2312"/>
                <w:color w:val="333333"/>
                <w:sz w:val="24"/>
                <w:szCs w:val="24"/>
              </w:rPr>
            </w:pPr>
          </w:p>
        </w:tc>
        <w:tc>
          <w:tcPr>
            <w:tcW w:w="2808" w:type="dxa"/>
            <w:tcBorders>
              <w:top w:val="single" w:sz="4" w:space="0" w:color="auto"/>
              <w:left w:val="single" w:sz="4" w:space="0" w:color="auto"/>
              <w:bottom w:val="single" w:sz="4" w:space="0" w:color="auto"/>
              <w:right w:val="single" w:sz="4" w:space="0" w:color="auto"/>
            </w:tcBorders>
          </w:tcPr>
          <w:p w:rsidR="00441804" w:rsidRDefault="00441804">
            <w:pPr>
              <w:jc w:val="center"/>
              <w:rPr>
                <w:rFonts w:ascii="仿宋_GB2312" w:eastAsia="仿宋_GB2312" w:hAnsi="仿宋_GB2312" w:cs="仿宋_GB2312"/>
                <w:color w:val="333333"/>
                <w:sz w:val="24"/>
                <w:szCs w:val="24"/>
              </w:rPr>
            </w:pPr>
          </w:p>
        </w:tc>
        <w:tc>
          <w:tcPr>
            <w:tcW w:w="1560" w:type="dxa"/>
            <w:tcBorders>
              <w:top w:val="single" w:sz="4" w:space="0" w:color="auto"/>
              <w:left w:val="single" w:sz="4" w:space="0" w:color="auto"/>
              <w:bottom w:val="single" w:sz="4" w:space="0" w:color="auto"/>
              <w:right w:val="single" w:sz="4" w:space="0" w:color="auto"/>
            </w:tcBorders>
          </w:tcPr>
          <w:p w:rsidR="00441804" w:rsidRDefault="00441804">
            <w:pPr>
              <w:jc w:val="center"/>
              <w:rPr>
                <w:rFonts w:ascii="仿宋_GB2312" w:eastAsia="仿宋_GB2312" w:hAnsi="仿宋_GB2312" w:cs="仿宋_GB2312"/>
                <w:color w:val="333333"/>
                <w:sz w:val="24"/>
                <w:szCs w:val="24"/>
              </w:rPr>
            </w:pPr>
          </w:p>
        </w:tc>
        <w:tc>
          <w:tcPr>
            <w:tcW w:w="1707" w:type="dxa"/>
            <w:tcBorders>
              <w:top w:val="single" w:sz="4" w:space="0" w:color="auto"/>
              <w:left w:val="single" w:sz="4" w:space="0" w:color="auto"/>
              <w:bottom w:val="single" w:sz="4" w:space="0" w:color="auto"/>
              <w:right w:val="single" w:sz="4" w:space="0" w:color="auto"/>
            </w:tcBorders>
          </w:tcPr>
          <w:p w:rsidR="00441804" w:rsidRDefault="00441804">
            <w:pPr>
              <w:jc w:val="center"/>
              <w:rPr>
                <w:rFonts w:ascii="仿宋_GB2312" w:eastAsia="仿宋_GB2312" w:hAnsi="仿宋_GB2312" w:cs="仿宋_GB2312"/>
                <w:color w:val="333333"/>
                <w:sz w:val="24"/>
                <w:szCs w:val="24"/>
              </w:rPr>
            </w:pPr>
          </w:p>
        </w:tc>
        <w:tc>
          <w:tcPr>
            <w:tcW w:w="1695" w:type="dxa"/>
            <w:tcBorders>
              <w:top w:val="single" w:sz="4" w:space="0" w:color="auto"/>
              <w:left w:val="single" w:sz="4" w:space="0" w:color="auto"/>
              <w:bottom w:val="single" w:sz="4" w:space="0" w:color="auto"/>
              <w:right w:val="single" w:sz="4" w:space="0" w:color="auto"/>
            </w:tcBorders>
          </w:tcPr>
          <w:p w:rsidR="00441804" w:rsidRDefault="00441804">
            <w:pPr>
              <w:jc w:val="center"/>
              <w:rPr>
                <w:rFonts w:ascii="仿宋_GB2312" w:eastAsia="仿宋_GB2312" w:hAnsi="仿宋_GB2312" w:cs="仿宋_GB2312"/>
                <w:color w:val="333333"/>
                <w:sz w:val="24"/>
                <w:szCs w:val="24"/>
              </w:rPr>
            </w:pPr>
          </w:p>
        </w:tc>
      </w:tr>
    </w:tbl>
    <w:p w:rsidR="00441804" w:rsidRDefault="00441804" w:rsidP="00441804">
      <w:pPr>
        <w:rPr>
          <w:rFonts w:ascii="宋体" w:hAnsi="宋体"/>
          <w:sz w:val="32"/>
          <w:szCs w:val="32"/>
        </w:rPr>
      </w:pPr>
    </w:p>
    <w:p w:rsidR="00441804" w:rsidRDefault="00441804" w:rsidP="00441804"/>
    <w:p w:rsidR="007F6A99" w:rsidRDefault="007F6A99" w:rsidP="007F6A99">
      <w:pPr>
        <w:spacing w:line="720" w:lineRule="exact"/>
        <w:ind w:firstLineChars="200" w:firstLine="640"/>
        <w:rPr>
          <w:rFonts w:ascii="仿宋_GB2312" w:eastAsia="仿宋_GB2312"/>
          <w:sz w:val="32"/>
          <w:szCs w:val="32"/>
        </w:rPr>
      </w:pPr>
    </w:p>
    <w:p w:rsidR="003130EA" w:rsidRPr="003130EA" w:rsidRDefault="003130EA" w:rsidP="007F6A99">
      <w:pPr>
        <w:jc w:val="center"/>
        <w:rPr>
          <w:rFonts w:ascii="黑体" w:eastAsia="黑体" w:hAnsi="黑体"/>
          <w:sz w:val="32"/>
          <w:szCs w:val="32"/>
        </w:rPr>
      </w:pPr>
    </w:p>
    <w:sectPr w:rsidR="003130EA" w:rsidRPr="003130EA" w:rsidSect="00D152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F65" w:rsidRDefault="00600F65" w:rsidP="00E212B3">
      <w:r>
        <w:separator/>
      </w:r>
    </w:p>
  </w:endnote>
  <w:endnote w:type="continuationSeparator" w:id="0">
    <w:p w:rsidR="00600F65" w:rsidRDefault="00600F65" w:rsidP="00E212B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F65" w:rsidRDefault="00600F65" w:rsidP="00E212B3">
      <w:r>
        <w:separator/>
      </w:r>
    </w:p>
  </w:footnote>
  <w:footnote w:type="continuationSeparator" w:id="0">
    <w:p w:rsidR="00600F65" w:rsidRDefault="00600F65" w:rsidP="00E212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28789A"/>
    <w:multiLevelType w:val="multilevel"/>
    <w:tmpl w:val="5628789A"/>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75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12B3"/>
    <w:rsid w:val="000050B3"/>
    <w:rsid w:val="00012F12"/>
    <w:rsid w:val="00020CF9"/>
    <w:rsid w:val="00034F36"/>
    <w:rsid w:val="0005309A"/>
    <w:rsid w:val="0006356E"/>
    <w:rsid w:val="00072721"/>
    <w:rsid w:val="00076EE1"/>
    <w:rsid w:val="0008008F"/>
    <w:rsid w:val="000837E9"/>
    <w:rsid w:val="000C0CDC"/>
    <w:rsid w:val="000D0972"/>
    <w:rsid w:val="000D77C6"/>
    <w:rsid w:val="000E642C"/>
    <w:rsid w:val="000F614A"/>
    <w:rsid w:val="000F6B9D"/>
    <w:rsid w:val="001045EE"/>
    <w:rsid w:val="00112C22"/>
    <w:rsid w:val="001224A1"/>
    <w:rsid w:val="0012309E"/>
    <w:rsid w:val="0012557F"/>
    <w:rsid w:val="001309F2"/>
    <w:rsid w:val="00130DE2"/>
    <w:rsid w:val="00143FF8"/>
    <w:rsid w:val="00147AD8"/>
    <w:rsid w:val="00155113"/>
    <w:rsid w:val="0015691D"/>
    <w:rsid w:val="00156F95"/>
    <w:rsid w:val="00157466"/>
    <w:rsid w:val="00196EAE"/>
    <w:rsid w:val="001A0CA6"/>
    <w:rsid w:val="001A590F"/>
    <w:rsid w:val="001A7B09"/>
    <w:rsid w:val="001C1A10"/>
    <w:rsid w:val="001E2988"/>
    <w:rsid w:val="001F744C"/>
    <w:rsid w:val="0020257A"/>
    <w:rsid w:val="00214867"/>
    <w:rsid w:val="002253B2"/>
    <w:rsid w:val="00227E8C"/>
    <w:rsid w:val="00245E17"/>
    <w:rsid w:val="0025305D"/>
    <w:rsid w:val="002577F9"/>
    <w:rsid w:val="0026027E"/>
    <w:rsid w:val="002629D6"/>
    <w:rsid w:val="00267296"/>
    <w:rsid w:val="00291575"/>
    <w:rsid w:val="00295567"/>
    <w:rsid w:val="002A17AE"/>
    <w:rsid w:val="002A788D"/>
    <w:rsid w:val="002F0601"/>
    <w:rsid w:val="00312910"/>
    <w:rsid w:val="003130EA"/>
    <w:rsid w:val="00324854"/>
    <w:rsid w:val="00331322"/>
    <w:rsid w:val="00351409"/>
    <w:rsid w:val="00357106"/>
    <w:rsid w:val="003A6CD9"/>
    <w:rsid w:val="003B0A63"/>
    <w:rsid w:val="003C6C31"/>
    <w:rsid w:val="003D7EE4"/>
    <w:rsid w:val="003E33F2"/>
    <w:rsid w:val="00417F70"/>
    <w:rsid w:val="0043791E"/>
    <w:rsid w:val="00441659"/>
    <w:rsid w:val="00441804"/>
    <w:rsid w:val="0045448A"/>
    <w:rsid w:val="00455E8A"/>
    <w:rsid w:val="00493C47"/>
    <w:rsid w:val="004A4DDD"/>
    <w:rsid w:val="004B4A34"/>
    <w:rsid w:val="004B6F35"/>
    <w:rsid w:val="004C6B24"/>
    <w:rsid w:val="004C6F5A"/>
    <w:rsid w:val="004E73D1"/>
    <w:rsid w:val="004F4727"/>
    <w:rsid w:val="00501AC3"/>
    <w:rsid w:val="00501E9A"/>
    <w:rsid w:val="00507FF8"/>
    <w:rsid w:val="00516665"/>
    <w:rsid w:val="00521302"/>
    <w:rsid w:val="005239B9"/>
    <w:rsid w:val="00555B1C"/>
    <w:rsid w:val="00574161"/>
    <w:rsid w:val="0057453B"/>
    <w:rsid w:val="00583BF9"/>
    <w:rsid w:val="00583D44"/>
    <w:rsid w:val="005972A9"/>
    <w:rsid w:val="005A6A28"/>
    <w:rsid w:val="005B7409"/>
    <w:rsid w:val="005D1FC3"/>
    <w:rsid w:val="005D3CEB"/>
    <w:rsid w:val="005D6795"/>
    <w:rsid w:val="005E2B7C"/>
    <w:rsid w:val="005E77EA"/>
    <w:rsid w:val="005F203F"/>
    <w:rsid w:val="00600F65"/>
    <w:rsid w:val="00601C19"/>
    <w:rsid w:val="00605150"/>
    <w:rsid w:val="0061055C"/>
    <w:rsid w:val="0062316F"/>
    <w:rsid w:val="00631BD2"/>
    <w:rsid w:val="00636D3B"/>
    <w:rsid w:val="0064260E"/>
    <w:rsid w:val="00646E20"/>
    <w:rsid w:val="006657DB"/>
    <w:rsid w:val="00694C00"/>
    <w:rsid w:val="006B151C"/>
    <w:rsid w:val="006B283E"/>
    <w:rsid w:val="006B2E90"/>
    <w:rsid w:val="006B6131"/>
    <w:rsid w:val="006C0FEA"/>
    <w:rsid w:val="006C185F"/>
    <w:rsid w:val="006D45BA"/>
    <w:rsid w:val="006D57CF"/>
    <w:rsid w:val="006D601A"/>
    <w:rsid w:val="00701622"/>
    <w:rsid w:val="00750E90"/>
    <w:rsid w:val="00751127"/>
    <w:rsid w:val="00776D6F"/>
    <w:rsid w:val="00782B95"/>
    <w:rsid w:val="00792A68"/>
    <w:rsid w:val="007948E9"/>
    <w:rsid w:val="00796C68"/>
    <w:rsid w:val="007A4DE1"/>
    <w:rsid w:val="007C5676"/>
    <w:rsid w:val="007D1CE3"/>
    <w:rsid w:val="007D33F2"/>
    <w:rsid w:val="007D55E7"/>
    <w:rsid w:val="007F6A99"/>
    <w:rsid w:val="00810A6C"/>
    <w:rsid w:val="00827D8F"/>
    <w:rsid w:val="00830B8C"/>
    <w:rsid w:val="0083365D"/>
    <w:rsid w:val="00870091"/>
    <w:rsid w:val="00887070"/>
    <w:rsid w:val="00887370"/>
    <w:rsid w:val="008C035B"/>
    <w:rsid w:val="008E434C"/>
    <w:rsid w:val="008E4930"/>
    <w:rsid w:val="008F1F8D"/>
    <w:rsid w:val="008F333A"/>
    <w:rsid w:val="0090485C"/>
    <w:rsid w:val="00905E1B"/>
    <w:rsid w:val="00911135"/>
    <w:rsid w:val="00940D2D"/>
    <w:rsid w:val="00945C6E"/>
    <w:rsid w:val="00952E27"/>
    <w:rsid w:val="009536BF"/>
    <w:rsid w:val="00964ECB"/>
    <w:rsid w:val="00965D8D"/>
    <w:rsid w:val="00973D63"/>
    <w:rsid w:val="009938C4"/>
    <w:rsid w:val="00997731"/>
    <w:rsid w:val="009B09E3"/>
    <w:rsid w:val="009B2EF3"/>
    <w:rsid w:val="009B73A4"/>
    <w:rsid w:val="009B7943"/>
    <w:rsid w:val="009C34F3"/>
    <w:rsid w:val="009D671B"/>
    <w:rsid w:val="009E3E91"/>
    <w:rsid w:val="00A05711"/>
    <w:rsid w:val="00A1045B"/>
    <w:rsid w:val="00A10A9A"/>
    <w:rsid w:val="00A473B4"/>
    <w:rsid w:val="00A57968"/>
    <w:rsid w:val="00A749BA"/>
    <w:rsid w:val="00A77CEA"/>
    <w:rsid w:val="00A81194"/>
    <w:rsid w:val="00A82725"/>
    <w:rsid w:val="00A87D4E"/>
    <w:rsid w:val="00A96B97"/>
    <w:rsid w:val="00AA3586"/>
    <w:rsid w:val="00AA6FD0"/>
    <w:rsid w:val="00AB023F"/>
    <w:rsid w:val="00AB106B"/>
    <w:rsid w:val="00AB3619"/>
    <w:rsid w:val="00AD264E"/>
    <w:rsid w:val="00AD5DA1"/>
    <w:rsid w:val="00AE70C3"/>
    <w:rsid w:val="00B01C02"/>
    <w:rsid w:val="00B17894"/>
    <w:rsid w:val="00B44A27"/>
    <w:rsid w:val="00B811A0"/>
    <w:rsid w:val="00B9490A"/>
    <w:rsid w:val="00BC0E0F"/>
    <w:rsid w:val="00BC13C0"/>
    <w:rsid w:val="00BD28DE"/>
    <w:rsid w:val="00BE77E9"/>
    <w:rsid w:val="00C019ED"/>
    <w:rsid w:val="00C02CE6"/>
    <w:rsid w:val="00C05AB9"/>
    <w:rsid w:val="00C06CE9"/>
    <w:rsid w:val="00C11B5D"/>
    <w:rsid w:val="00C1278F"/>
    <w:rsid w:val="00C1731C"/>
    <w:rsid w:val="00C263A1"/>
    <w:rsid w:val="00C47B60"/>
    <w:rsid w:val="00C5573A"/>
    <w:rsid w:val="00C7175A"/>
    <w:rsid w:val="00C84879"/>
    <w:rsid w:val="00CB72C5"/>
    <w:rsid w:val="00CC309F"/>
    <w:rsid w:val="00CD63CB"/>
    <w:rsid w:val="00CE29D7"/>
    <w:rsid w:val="00CE5A06"/>
    <w:rsid w:val="00CF28DD"/>
    <w:rsid w:val="00D15270"/>
    <w:rsid w:val="00D267D5"/>
    <w:rsid w:val="00D27056"/>
    <w:rsid w:val="00D45642"/>
    <w:rsid w:val="00D50E23"/>
    <w:rsid w:val="00D574C3"/>
    <w:rsid w:val="00D73AD1"/>
    <w:rsid w:val="00D76782"/>
    <w:rsid w:val="00DA22D1"/>
    <w:rsid w:val="00DB0D8B"/>
    <w:rsid w:val="00DB7717"/>
    <w:rsid w:val="00DE4009"/>
    <w:rsid w:val="00DE7DFC"/>
    <w:rsid w:val="00E01A9E"/>
    <w:rsid w:val="00E02A80"/>
    <w:rsid w:val="00E124D9"/>
    <w:rsid w:val="00E212B3"/>
    <w:rsid w:val="00E21A94"/>
    <w:rsid w:val="00E24BB1"/>
    <w:rsid w:val="00E44337"/>
    <w:rsid w:val="00E467E3"/>
    <w:rsid w:val="00E554AD"/>
    <w:rsid w:val="00E74072"/>
    <w:rsid w:val="00EA2D63"/>
    <w:rsid w:val="00EA32BA"/>
    <w:rsid w:val="00EA5AFE"/>
    <w:rsid w:val="00EA6BDA"/>
    <w:rsid w:val="00EA6E0B"/>
    <w:rsid w:val="00EB2EED"/>
    <w:rsid w:val="00ED07BD"/>
    <w:rsid w:val="00F3095C"/>
    <w:rsid w:val="00F324DC"/>
    <w:rsid w:val="00F362C4"/>
    <w:rsid w:val="00F4371B"/>
    <w:rsid w:val="00F449E4"/>
    <w:rsid w:val="00F504CC"/>
    <w:rsid w:val="00F63300"/>
    <w:rsid w:val="00F84EAD"/>
    <w:rsid w:val="00FC0F82"/>
    <w:rsid w:val="00FE2C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2B3"/>
    <w:pPr>
      <w:widowControl w:val="0"/>
      <w:jc w:val="both"/>
    </w:pPr>
    <w:rPr>
      <w:kern w:val="2"/>
      <w:sz w:val="21"/>
      <w:szCs w:val="22"/>
    </w:rPr>
  </w:style>
  <w:style w:type="paragraph" w:styleId="1">
    <w:name w:val="heading 1"/>
    <w:basedOn w:val="a"/>
    <w:link w:val="1Char"/>
    <w:uiPriority w:val="9"/>
    <w:qFormat/>
    <w:rsid w:val="00782B95"/>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12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12B3"/>
    <w:rPr>
      <w:sz w:val="18"/>
      <w:szCs w:val="18"/>
    </w:rPr>
  </w:style>
  <w:style w:type="paragraph" w:styleId="a4">
    <w:name w:val="footer"/>
    <w:basedOn w:val="a"/>
    <w:link w:val="Char0"/>
    <w:uiPriority w:val="99"/>
    <w:semiHidden/>
    <w:unhideWhenUsed/>
    <w:rsid w:val="00E212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212B3"/>
    <w:rPr>
      <w:sz w:val="18"/>
      <w:szCs w:val="18"/>
    </w:rPr>
  </w:style>
  <w:style w:type="table" w:styleId="a5">
    <w:name w:val="Table Grid"/>
    <w:basedOn w:val="a1"/>
    <w:uiPriority w:val="99"/>
    <w:rsid w:val="000F61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rmal (Web)"/>
    <w:basedOn w:val="a"/>
    <w:uiPriority w:val="99"/>
    <w:semiHidden/>
    <w:unhideWhenUsed/>
    <w:rsid w:val="00BC13C0"/>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0"/>
    <w:link w:val="1"/>
    <w:uiPriority w:val="9"/>
    <w:rsid w:val="00782B95"/>
    <w:rPr>
      <w:rFonts w:ascii="宋体" w:hAnsi="宋体" w:cs="宋体"/>
      <w:b/>
      <w:bCs/>
      <w:kern w:val="36"/>
      <w:sz w:val="48"/>
      <w:szCs w:val="48"/>
    </w:rPr>
  </w:style>
  <w:style w:type="character" w:styleId="a7">
    <w:name w:val="Strong"/>
    <w:basedOn w:val="a0"/>
    <w:uiPriority w:val="22"/>
    <w:qFormat/>
    <w:rsid w:val="006B2E90"/>
    <w:rPr>
      <w:b/>
      <w:bCs/>
    </w:rPr>
  </w:style>
  <w:style w:type="character" w:styleId="a8">
    <w:name w:val="Hyperlink"/>
    <w:rsid w:val="003130EA"/>
    <w:rPr>
      <w:color w:val="0000FF"/>
      <w:u w:val="single"/>
    </w:rPr>
  </w:style>
  <w:style w:type="paragraph" w:styleId="a9">
    <w:name w:val="List Paragraph"/>
    <w:basedOn w:val="a"/>
    <w:uiPriority w:val="34"/>
    <w:qFormat/>
    <w:rsid w:val="007F6A99"/>
    <w:pPr>
      <w:ind w:firstLineChars="200" w:firstLine="42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divs>
    <w:div w:id="278877931">
      <w:bodyDiv w:val="1"/>
      <w:marLeft w:val="0"/>
      <w:marRight w:val="0"/>
      <w:marTop w:val="0"/>
      <w:marBottom w:val="0"/>
      <w:divBdr>
        <w:top w:val="none" w:sz="0" w:space="0" w:color="auto"/>
        <w:left w:val="none" w:sz="0" w:space="0" w:color="auto"/>
        <w:bottom w:val="none" w:sz="0" w:space="0" w:color="auto"/>
        <w:right w:val="none" w:sz="0" w:space="0" w:color="auto"/>
      </w:divBdr>
    </w:div>
    <w:div w:id="534120946">
      <w:bodyDiv w:val="1"/>
      <w:marLeft w:val="0"/>
      <w:marRight w:val="0"/>
      <w:marTop w:val="0"/>
      <w:marBottom w:val="0"/>
      <w:divBdr>
        <w:top w:val="none" w:sz="0" w:space="0" w:color="auto"/>
        <w:left w:val="none" w:sz="0" w:space="0" w:color="auto"/>
        <w:bottom w:val="none" w:sz="0" w:space="0" w:color="auto"/>
        <w:right w:val="none" w:sz="0" w:space="0" w:color="auto"/>
      </w:divBdr>
    </w:div>
    <w:div w:id="799303409">
      <w:bodyDiv w:val="1"/>
      <w:marLeft w:val="0"/>
      <w:marRight w:val="0"/>
      <w:marTop w:val="0"/>
      <w:marBottom w:val="0"/>
      <w:divBdr>
        <w:top w:val="none" w:sz="0" w:space="0" w:color="auto"/>
        <w:left w:val="none" w:sz="0" w:space="0" w:color="auto"/>
        <w:bottom w:val="none" w:sz="0" w:space="0" w:color="auto"/>
        <w:right w:val="none" w:sz="0" w:space="0" w:color="auto"/>
      </w:divBdr>
    </w:div>
    <w:div w:id="837354759">
      <w:bodyDiv w:val="1"/>
      <w:marLeft w:val="0"/>
      <w:marRight w:val="0"/>
      <w:marTop w:val="0"/>
      <w:marBottom w:val="0"/>
      <w:divBdr>
        <w:top w:val="none" w:sz="0" w:space="0" w:color="auto"/>
        <w:left w:val="none" w:sz="0" w:space="0" w:color="auto"/>
        <w:bottom w:val="none" w:sz="0" w:space="0" w:color="auto"/>
        <w:right w:val="none" w:sz="0" w:space="0" w:color="auto"/>
      </w:divBdr>
    </w:div>
    <w:div w:id="2119135918">
      <w:bodyDiv w:val="1"/>
      <w:marLeft w:val="0"/>
      <w:marRight w:val="0"/>
      <w:marTop w:val="0"/>
      <w:marBottom w:val="0"/>
      <w:divBdr>
        <w:top w:val="none" w:sz="0" w:space="0" w:color="auto"/>
        <w:left w:val="none" w:sz="0" w:space="0" w:color="auto"/>
        <w:bottom w:val="none" w:sz="0" w:space="0" w:color="auto"/>
        <w:right w:val="none" w:sz="0" w:space="0" w:color="auto"/>
      </w:divBdr>
    </w:div>
    <w:div w:id="214014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83E9857-DEAE-4580-8451-857F2C64E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177</Words>
  <Characters>1012</Characters>
  <Application>Microsoft Office Word</Application>
  <DocSecurity>0</DocSecurity>
  <Lines>8</Lines>
  <Paragraphs>2</Paragraphs>
  <ScaleCrop>false</ScaleCrop>
  <Company>Microsoft</Company>
  <LinksUpToDate>false</LinksUpToDate>
  <CharactersWithSpaces>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kunlun</dc:creator>
  <cp:lastModifiedBy>User</cp:lastModifiedBy>
  <cp:revision>6</cp:revision>
  <cp:lastPrinted>2018-10-26T08:52:00Z</cp:lastPrinted>
  <dcterms:created xsi:type="dcterms:W3CDTF">2018-10-26T08:21:00Z</dcterms:created>
  <dcterms:modified xsi:type="dcterms:W3CDTF">2018-10-29T00:38:00Z</dcterms:modified>
</cp:coreProperties>
</file>