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A9" w:rsidRDefault="00D225A9" w:rsidP="001D7438">
      <w:pPr>
        <w:spacing w:beforeLines="100"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225A9" w:rsidRDefault="00D225A9" w:rsidP="001D7438">
      <w:pPr>
        <w:spacing w:beforeLines="100"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225A9" w:rsidRDefault="00D225A9" w:rsidP="00D225A9">
      <w:pPr>
        <w:ind w:firstLineChars="700" w:firstLine="2240"/>
        <w:rPr>
          <w:rFonts w:ascii="仿宋_GB2312" w:hAnsi="仿宋"/>
          <w:sz w:val="32"/>
          <w:szCs w:val="32"/>
        </w:rPr>
      </w:pPr>
    </w:p>
    <w:p w:rsidR="00D225A9" w:rsidRDefault="00D225A9" w:rsidP="00D225A9">
      <w:pPr>
        <w:ind w:firstLineChars="700" w:firstLine="2240"/>
        <w:rPr>
          <w:rFonts w:ascii="仿宋_GB2312" w:hAnsi="仿宋"/>
          <w:sz w:val="32"/>
          <w:szCs w:val="32"/>
        </w:rPr>
      </w:pPr>
    </w:p>
    <w:p w:rsidR="00D225A9" w:rsidRDefault="00D225A9" w:rsidP="00D225A9">
      <w:pPr>
        <w:ind w:firstLineChars="700" w:firstLine="2240"/>
        <w:rPr>
          <w:rFonts w:ascii="仿宋_GB2312" w:hAnsi="仿宋"/>
          <w:sz w:val="32"/>
          <w:szCs w:val="32"/>
        </w:rPr>
      </w:pPr>
    </w:p>
    <w:p w:rsidR="00D225A9" w:rsidRPr="002169CD" w:rsidRDefault="00D225A9" w:rsidP="003669C1">
      <w:pPr>
        <w:ind w:firstLineChars="800" w:firstLine="2560"/>
        <w:rPr>
          <w:rFonts w:ascii="仿宋_GB2312" w:eastAsia="仿宋_GB2312" w:hAnsi="仿宋"/>
          <w:b/>
          <w:sz w:val="32"/>
          <w:szCs w:val="32"/>
        </w:rPr>
      </w:pPr>
      <w:r w:rsidRPr="002169CD">
        <w:rPr>
          <w:rFonts w:ascii="仿宋_GB2312" w:eastAsia="仿宋_GB2312" w:hAnsi="仿宋" w:hint="eastAsia"/>
          <w:sz w:val="32"/>
          <w:szCs w:val="32"/>
        </w:rPr>
        <w:t>豫计协字</w:t>
      </w:r>
      <w:r w:rsidRPr="002169CD">
        <w:rPr>
          <w:rFonts w:ascii="仿宋_GB2312" w:eastAsia="仿宋_GB2312" w:hAnsi="微软雅黑" w:hint="eastAsia"/>
          <w:sz w:val="32"/>
          <w:szCs w:val="32"/>
        </w:rPr>
        <w:t>〔</w:t>
      </w:r>
      <w:r w:rsidRPr="002169CD">
        <w:rPr>
          <w:rFonts w:ascii="仿宋_GB2312" w:eastAsia="仿宋_GB2312" w:hAnsi="仿宋" w:hint="eastAsia"/>
          <w:sz w:val="32"/>
          <w:szCs w:val="32"/>
        </w:rPr>
        <w:t>20</w:t>
      </w:r>
      <w:r w:rsidR="001E6513">
        <w:rPr>
          <w:rFonts w:ascii="仿宋_GB2312" w:eastAsia="仿宋_GB2312" w:hAnsi="仿宋" w:hint="eastAsia"/>
          <w:sz w:val="32"/>
          <w:szCs w:val="32"/>
        </w:rPr>
        <w:t>2</w:t>
      </w:r>
      <w:r w:rsidR="009958D0">
        <w:rPr>
          <w:rFonts w:ascii="仿宋_GB2312" w:eastAsia="仿宋_GB2312" w:hAnsi="仿宋" w:hint="eastAsia"/>
          <w:sz w:val="32"/>
          <w:szCs w:val="32"/>
        </w:rPr>
        <w:t>1</w:t>
      </w:r>
      <w:r w:rsidRPr="002169CD">
        <w:rPr>
          <w:rFonts w:ascii="仿宋_GB2312" w:eastAsia="仿宋_GB2312" w:hAnsi="微软雅黑" w:hint="eastAsia"/>
          <w:sz w:val="32"/>
          <w:szCs w:val="32"/>
        </w:rPr>
        <w:t>〕</w:t>
      </w:r>
      <w:r w:rsidR="00630872">
        <w:rPr>
          <w:rFonts w:ascii="仿宋_GB2312" w:eastAsia="仿宋_GB2312" w:hAnsi="微软雅黑" w:hint="eastAsia"/>
          <w:sz w:val="32"/>
          <w:szCs w:val="32"/>
        </w:rPr>
        <w:t>26</w:t>
      </w:r>
      <w:r w:rsidRPr="002169CD">
        <w:rPr>
          <w:rFonts w:ascii="仿宋_GB2312" w:eastAsia="仿宋_GB2312" w:hAnsi="仿宋" w:hint="eastAsia"/>
          <w:sz w:val="32"/>
          <w:szCs w:val="32"/>
        </w:rPr>
        <w:t>号</w:t>
      </w:r>
    </w:p>
    <w:p w:rsidR="009958D0" w:rsidRDefault="00E554CA" w:rsidP="009958D0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482BF6">
        <w:rPr>
          <w:rFonts w:ascii="方正小标宋简体" w:eastAsia="方正小标宋简体" w:hint="eastAsia"/>
          <w:sz w:val="44"/>
          <w:szCs w:val="44"/>
        </w:rPr>
        <w:t>关于举办</w:t>
      </w:r>
      <w:r w:rsidR="001E6513">
        <w:rPr>
          <w:rFonts w:ascii="方正小标宋简体" w:eastAsia="方正小标宋简体" w:hint="eastAsia"/>
          <w:sz w:val="44"/>
          <w:szCs w:val="44"/>
        </w:rPr>
        <w:t>202</w:t>
      </w:r>
      <w:r w:rsidR="009958D0">
        <w:rPr>
          <w:rFonts w:ascii="方正小标宋简体" w:eastAsia="方正小标宋简体" w:hint="eastAsia"/>
          <w:sz w:val="44"/>
          <w:szCs w:val="44"/>
        </w:rPr>
        <w:t>1</w:t>
      </w:r>
      <w:r w:rsidR="001E6513">
        <w:rPr>
          <w:rFonts w:ascii="方正小标宋简体" w:eastAsia="方正小标宋简体" w:hint="eastAsia"/>
          <w:sz w:val="44"/>
          <w:szCs w:val="44"/>
        </w:rPr>
        <w:t>年</w:t>
      </w:r>
      <w:r w:rsidR="009958D0">
        <w:rPr>
          <w:rFonts w:ascii="方正小标宋简体" w:eastAsia="方正小标宋简体" w:hint="eastAsia"/>
          <w:sz w:val="44"/>
          <w:szCs w:val="44"/>
        </w:rPr>
        <w:t>眼科光学计量专业项目</w:t>
      </w:r>
    </w:p>
    <w:p w:rsidR="00E554CA" w:rsidRPr="00482BF6" w:rsidRDefault="00E554CA" w:rsidP="00E554CA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宣贯暨技术培训班</w:t>
      </w:r>
      <w:r w:rsidRPr="00482BF6">
        <w:rPr>
          <w:rFonts w:ascii="方正小标宋简体" w:eastAsia="方正小标宋简体" w:hint="eastAsia"/>
          <w:sz w:val="44"/>
          <w:szCs w:val="44"/>
        </w:rPr>
        <w:t>的通知</w:t>
      </w:r>
    </w:p>
    <w:p w:rsidR="00D52F6C" w:rsidRPr="00482BF6" w:rsidRDefault="00D52F6C" w:rsidP="00D52F6C">
      <w:pPr>
        <w:rPr>
          <w:rFonts w:ascii="仿宋_GB2312" w:eastAsia="仿宋_GB2312"/>
          <w:sz w:val="32"/>
          <w:szCs w:val="32"/>
        </w:rPr>
      </w:pPr>
      <w:r w:rsidRPr="00482BF6">
        <w:rPr>
          <w:rFonts w:ascii="仿宋_GB2312" w:eastAsia="仿宋_GB2312" w:hint="eastAsia"/>
          <w:sz w:val="32"/>
          <w:szCs w:val="32"/>
        </w:rPr>
        <w:t>各</w:t>
      </w:r>
      <w:r w:rsidR="00875C25">
        <w:rPr>
          <w:rFonts w:ascii="仿宋_GB2312" w:eastAsia="仿宋_GB2312" w:hint="eastAsia"/>
          <w:sz w:val="32"/>
          <w:szCs w:val="32"/>
        </w:rPr>
        <w:t>有</w:t>
      </w:r>
      <w:r w:rsidRPr="00482BF6">
        <w:rPr>
          <w:rFonts w:ascii="仿宋_GB2312" w:eastAsia="仿宋_GB2312" w:hint="eastAsia"/>
          <w:sz w:val="32"/>
          <w:szCs w:val="32"/>
        </w:rPr>
        <w:t>关单位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67C0D" w:rsidRDefault="00667C0D" w:rsidP="00667C0D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67C0D">
        <w:rPr>
          <w:rFonts w:ascii="仿宋_GB2312" w:eastAsia="仿宋_GB2312" w:hint="eastAsia"/>
          <w:sz w:val="32"/>
          <w:szCs w:val="32"/>
        </w:rPr>
        <w:t>为提高</w:t>
      </w:r>
      <w:r w:rsidR="009958D0">
        <w:rPr>
          <w:rFonts w:ascii="仿宋_GB2312" w:eastAsia="仿宋_GB2312" w:hint="eastAsia"/>
          <w:sz w:val="32"/>
          <w:szCs w:val="32"/>
        </w:rPr>
        <w:t>眼科光学</w:t>
      </w:r>
      <w:r w:rsidRPr="00667C0D">
        <w:rPr>
          <w:rFonts w:ascii="仿宋_GB2312" w:eastAsia="仿宋_GB2312" w:hint="eastAsia"/>
          <w:sz w:val="32"/>
          <w:szCs w:val="32"/>
        </w:rPr>
        <w:t>相关检定人员计量专业项目知识和计量检定操作技能水平，河南省计量协会定于</w:t>
      </w:r>
      <w:r w:rsidR="009958D0">
        <w:rPr>
          <w:rFonts w:ascii="仿宋_GB2312" w:eastAsia="仿宋_GB2312" w:hint="eastAsia"/>
          <w:sz w:val="32"/>
          <w:szCs w:val="32"/>
        </w:rPr>
        <w:t>5</w:t>
      </w:r>
      <w:r w:rsidRPr="00667C0D">
        <w:rPr>
          <w:rFonts w:ascii="仿宋_GB2312" w:eastAsia="仿宋_GB2312" w:hint="eastAsia"/>
          <w:sz w:val="32"/>
          <w:szCs w:val="32"/>
        </w:rPr>
        <w:t>月</w:t>
      </w:r>
      <w:r w:rsidR="001E6513">
        <w:rPr>
          <w:rFonts w:ascii="仿宋_GB2312" w:eastAsia="仿宋_GB2312" w:hint="eastAsia"/>
          <w:sz w:val="32"/>
          <w:szCs w:val="32"/>
        </w:rPr>
        <w:t>1</w:t>
      </w:r>
      <w:r w:rsidR="009958D0">
        <w:rPr>
          <w:rFonts w:ascii="仿宋_GB2312" w:eastAsia="仿宋_GB2312" w:hint="eastAsia"/>
          <w:sz w:val="32"/>
          <w:szCs w:val="32"/>
        </w:rPr>
        <w:t>7</w:t>
      </w:r>
      <w:r w:rsidRPr="00667C0D">
        <w:rPr>
          <w:rFonts w:ascii="仿宋_GB2312" w:eastAsia="仿宋_GB2312" w:hint="eastAsia"/>
          <w:sz w:val="32"/>
          <w:szCs w:val="32"/>
        </w:rPr>
        <w:t>日—</w:t>
      </w:r>
      <w:r w:rsidR="009958D0">
        <w:rPr>
          <w:rFonts w:ascii="仿宋_GB2312" w:eastAsia="仿宋_GB2312" w:hint="eastAsia"/>
          <w:sz w:val="32"/>
          <w:szCs w:val="32"/>
        </w:rPr>
        <w:t>5月19</w:t>
      </w:r>
      <w:r w:rsidRPr="00667C0D">
        <w:rPr>
          <w:rFonts w:ascii="仿宋_GB2312" w:eastAsia="仿宋_GB2312" w:hint="eastAsia"/>
          <w:sz w:val="32"/>
          <w:szCs w:val="32"/>
        </w:rPr>
        <w:t>日举办</w:t>
      </w:r>
      <w:r w:rsidR="001E6513">
        <w:rPr>
          <w:rFonts w:ascii="仿宋_GB2312" w:eastAsia="仿宋_GB2312" w:hint="eastAsia"/>
          <w:sz w:val="32"/>
          <w:szCs w:val="32"/>
        </w:rPr>
        <w:t>202</w:t>
      </w:r>
      <w:r w:rsidR="009958D0">
        <w:rPr>
          <w:rFonts w:ascii="仿宋_GB2312" w:eastAsia="仿宋_GB2312" w:hint="eastAsia"/>
          <w:sz w:val="32"/>
          <w:szCs w:val="32"/>
        </w:rPr>
        <w:t>1</w:t>
      </w:r>
      <w:r w:rsidR="001E6513">
        <w:rPr>
          <w:rFonts w:ascii="仿宋_GB2312" w:eastAsia="仿宋_GB2312" w:hint="eastAsia"/>
          <w:sz w:val="32"/>
          <w:szCs w:val="32"/>
        </w:rPr>
        <w:t>年</w:t>
      </w:r>
      <w:r w:rsidR="009958D0">
        <w:rPr>
          <w:rFonts w:ascii="仿宋_GB2312" w:eastAsia="仿宋_GB2312" w:hint="eastAsia"/>
          <w:sz w:val="32"/>
          <w:szCs w:val="32"/>
        </w:rPr>
        <w:t>眼科光学</w:t>
      </w:r>
      <w:r w:rsidRPr="00667C0D">
        <w:rPr>
          <w:rFonts w:ascii="仿宋_GB2312" w:eastAsia="仿宋_GB2312" w:hint="eastAsia"/>
          <w:sz w:val="32"/>
          <w:szCs w:val="32"/>
        </w:rPr>
        <w:t>计量</w:t>
      </w:r>
      <w:r w:rsidR="001E6513">
        <w:rPr>
          <w:rFonts w:ascii="仿宋_GB2312" w:eastAsia="仿宋_GB2312" w:hint="eastAsia"/>
          <w:sz w:val="32"/>
          <w:szCs w:val="32"/>
        </w:rPr>
        <w:t>专业项目</w:t>
      </w:r>
      <w:r w:rsidRPr="00667C0D">
        <w:rPr>
          <w:rFonts w:ascii="仿宋_GB2312" w:eastAsia="仿宋_GB2312" w:hint="eastAsia"/>
          <w:sz w:val="32"/>
          <w:szCs w:val="32"/>
        </w:rPr>
        <w:t>宣贯暨技术培训班。现将有关事项通知如下：</w:t>
      </w:r>
    </w:p>
    <w:p w:rsidR="001E6513" w:rsidRPr="001E6513" w:rsidRDefault="00D52F6C" w:rsidP="001E6513">
      <w:pPr>
        <w:pStyle w:val="a9"/>
        <w:numPr>
          <w:ilvl w:val="0"/>
          <w:numId w:val="4"/>
        </w:numPr>
        <w:spacing w:line="60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 w:rsidRPr="001E6513">
        <w:rPr>
          <w:rFonts w:ascii="黑体" w:eastAsia="黑体" w:hAnsi="黑体" w:hint="eastAsia"/>
          <w:sz w:val="32"/>
          <w:szCs w:val="32"/>
        </w:rPr>
        <w:t>宣贯培训内容</w:t>
      </w:r>
    </w:p>
    <w:p w:rsidR="00D52F6C" w:rsidRPr="00C02CE6" w:rsidRDefault="001E6513" w:rsidP="00D52F6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E6513">
        <w:rPr>
          <w:rFonts w:ascii="仿宋_GB2312" w:eastAsia="仿宋_GB2312" w:hint="eastAsia"/>
          <w:sz w:val="32"/>
          <w:szCs w:val="32"/>
        </w:rPr>
        <w:t>1.</w:t>
      </w:r>
      <w:r w:rsidR="009958D0">
        <w:rPr>
          <w:rFonts w:ascii="仿宋" w:eastAsia="仿宋" w:hAnsi="仿宋" w:cs="仿宋" w:hint="eastAsia"/>
          <w:sz w:val="32"/>
          <w:szCs w:val="32"/>
        </w:rPr>
        <w:t>JJG580-2005《焦度计检定规程》</w:t>
      </w:r>
      <w:r w:rsidR="00D52F6C" w:rsidRPr="00C02CE6">
        <w:rPr>
          <w:rFonts w:ascii="仿宋_GB2312" w:eastAsia="仿宋_GB2312" w:hAnsi="仿宋" w:hint="eastAsia"/>
          <w:sz w:val="32"/>
          <w:szCs w:val="32"/>
        </w:rPr>
        <w:t>国家计量检定规程</w:t>
      </w:r>
      <w:r>
        <w:rPr>
          <w:rFonts w:ascii="仿宋_GB2312" w:eastAsia="仿宋_GB2312" w:hAnsi="仿宋" w:hint="eastAsia"/>
          <w:sz w:val="32"/>
          <w:szCs w:val="32"/>
        </w:rPr>
        <w:t>理论及实操技能讲解</w:t>
      </w:r>
      <w:r w:rsidR="00D52F6C" w:rsidRPr="00C02CE6">
        <w:rPr>
          <w:rFonts w:ascii="仿宋_GB2312" w:eastAsia="仿宋_GB2312" w:hAnsi="仿宋" w:hint="eastAsia"/>
          <w:sz w:val="32"/>
          <w:szCs w:val="32"/>
        </w:rPr>
        <w:t>；</w:t>
      </w:r>
    </w:p>
    <w:p w:rsidR="00D52F6C" w:rsidRDefault="001E6513" w:rsidP="00D52F6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E6513">
        <w:rPr>
          <w:rFonts w:ascii="仿宋_GB2312" w:eastAsia="仿宋_GB2312" w:hint="eastAsia"/>
          <w:sz w:val="32"/>
          <w:szCs w:val="32"/>
        </w:rPr>
        <w:t>2.</w:t>
      </w:r>
      <w:r w:rsidR="009958D0">
        <w:rPr>
          <w:rFonts w:ascii="仿宋" w:eastAsia="仿宋" w:hAnsi="仿宋" w:cs="仿宋" w:hint="eastAsia"/>
          <w:sz w:val="32"/>
          <w:szCs w:val="32"/>
        </w:rPr>
        <w:t>JJG579-2010《验光镜片箱检定规程》</w:t>
      </w:r>
      <w:r w:rsidRPr="00C02CE6">
        <w:rPr>
          <w:rFonts w:ascii="仿宋_GB2312" w:eastAsia="仿宋_GB2312" w:hAnsi="仿宋" w:hint="eastAsia"/>
          <w:sz w:val="32"/>
          <w:szCs w:val="32"/>
        </w:rPr>
        <w:t>国家计量检定规程</w:t>
      </w:r>
      <w:r>
        <w:rPr>
          <w:rFonts w:ascii="仿宋_GB2312" w:eastAsia="仿宋_GB2312" w:hAnsi="仿宋" w:hint="eastAsia"/>
          <w:sz w:val="32"/>
          <w:szCs w:val="32"/>
        </w:rPr>
        <w:t>理论及实操技能讲解</w:t>
      </w:r>
      <w:r w:rsidR="00D52F6C" w:rsidRPr="00C02CE6">
        <w:rPr>
          <w:rFonts w:ascii="仿宋_GB2312" w:eastAsia="仿宋_GB2312" w:hAnsi="仿宋" w:hint="eastAsia"/>
          <w:sz w:val="32"/>
          <w:szCs w:val="32"/>
        </w:rPr>
        <w:t>；</w:t>
      </w:r>
    </w:p>
    <w:p w:rsidR="009958D0" w:rsidRDefault="009958D0" w:rsidP="009958D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2B3644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JJG892-2011《验光仪检定规程》</w:t>
      </w:r>
      <w:r w:rsidRPr="00C02CE6">
        <w:rPr>
          <w:rFonts w:ascii="仿宋_GB2312" w:eastAsia="仿宋_GB2312" w:hAnsi="仿宋" w:hint="eastAsia"/>
          <w:sz w:val="32"/>
          <w:szCs w:val="32"/>
        </w:rPr>
        <w:t>国家计量检定规程</w:t>
      </w:r>
      <w:r>
        <w:rPr>
          <w:rFonts w:ascii="仿宋_GB2312" w:eastAsia="仿宋_GB2312" w:hAnsi="仿宋" w:hint="eastAsia"/>
          <w:sz w:val="32"/>
          <w:szCs w:val="32"/>
        </w:rPr>
        <w:t>理论及实操技能讲解</w:t>
      </w:r>
      <w:r w:rsidRPr="00C02CE6">
        <w:rPr>
          <w:rFonts w:ascii="仿宋_GB2312" w:eastAsia="仿宋_GB2312" w:hAnsi="仿宋" w:hint="eastAsia"/>
          <w:sz w:val="32"/>
          <w:szCs w:val="32"/>
        </w:rPr>
        <w:t>；</w:t>
      </w:r>
    </w:p>
    <w:p w:rsidR="00D52F6C" w:rsidRDefault="00D52F6C" w:rsidP="00D52F6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Pr="00C02CE6">
        <w:rPr>
          <w:rFonts w:ascii="仿宋_GB2312" w:eastAsia="仿宋_GB2312" w:hAnsi="仿宋" w:hint="eastAsia"/>
          <w:sz w:val="32"/>
          <w:szCs w:val="32"/>
        </w:rPr>
        <w:t>.常见问题探讨与交流。</w:t>
      </w:r>
    </w:p>
    <w:p w:rsidR="00234D1A" w:rsidRPr="00C02CE6" w:rsidRDefault="00234D1A" w:rsidP="00D52F6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52F6C" w:rsidRPr="00EC7FA1" w:rsidRDefault="00D52F6C" w:rsidP="00D52F6C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C7FA1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875C25">
        <w:rPr>
          <w:rFonts w:ascii="黑体" w:eastAsia="黑体" w:hAnsi="黑体" w:hint="eastAsia"/>
          <w:sz w:val="32"/>
          <w:szCs w:val="32"/>
        </w:rPr>
        <w:t>培训</w:t>
      </w:r>
      <w:r w:rsidRPr="00EC7FA1">
        <w:rPr>
          <w:rFonts w:ascii="黑体" w:eastAsia="黑体" w:hAnsi="黑体" w:hint="eastAsia"/>
          <w:sz w:val="32"/>
          <w:szCs w:val="32"/>
        </w:rPr>
        <w:t>对象</w:t>
      </w:r>
    </w:p>
    <w:p w:rsidR="00234D1A" w:rsidRPr="00C02CE6" w:rsidRDefault="00234D1A" w:rsidP="00234D1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主管计量工作的主任（所长）；</w:t>
      </w:r>
      <w:r w:rsidRPr="00C02CE6">
        <w:rPr>
          <w:rFonts w:ascii="仿宋_GB2312" w:eastAsia="仿宋_GB2312" w:hAnsi="仿宋" w:hint="eastAsia"/>
          <w:sz w:val="32"/>
          <w:szCs w:val="32"/>
        </w:rPr>
        <w:t>从事</w:t>
      </w:r>
      <w:r>
        <w:rPr>
          <w:rFonts w:ascii="仿宋_GB2312" w:eastAsia="仿宋_GB2312" w:hAnsi="仿宋" w:hint="eastAsia"/>
          <w:sz w:val="32"/>
          <w:szCs w:val="32"/>
        </w:rPr>
        <w:t>检定工作的技术</w:t>
      </w:r>
      <w:r w:rsidRPr="00C02CE6">
        <w:rPr>
          <w:rFonts w:ascii="仿宋_GB2312" w:eastAsia="仿宋_GB2312" w:hAnsi="仿宋" w:hint="eastAsia"/>
          <w:sz w:val="32"/>
          <w:szCs w:val="32"/>
        </w:rPr>
        <w:t>人员。</w:t>
      </w:r>
    </w:p>
    <w:p w:rsidR="00D52F6C" w:rsidRPr="002D352F" w:rsidRDefault="00D52F6C" w:rsidP="00D52F6C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D352F">
        <w:rPr>
          <w:rFonts w:ascii="黑体" w:eastAsia="黑体" w:hAnsi="黑体" w:hint="eastAsia"/>
          <w:sz w:val="32"/>
          <w:szCs w:val="32"/>
        </w:rPr>
        <w:t>三、授课老师</w:t>
      </w:r>
    </w:p>
    <w:p w:rsidR="00D52F6C" w:rsidRPr="00C02CE6" w:rsidRDefault="00D52F6C" w:rsidP="00D52F6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t>届时将邀请</w:t>
      </w:r>
      <w:r w:rsidR="00E30220">
        <w:rPr>
          <w:rFonts w:ascii="仿宋_GB2312" w:eastAsia="仿宋_GB2312" w:hAnsi="仿宋" w:hint="eastAsia"/>
          <w:sz w:val="32"/>
          <w:szCs w:val="32"/>
        </w:rPr>
        <w:t>河南省计量院长度研究所</w:t>
      </w:r>
      <w:r w:rsidR="009958D0">
        <w:rPr>
          <w:rFonts w:ascii="仿宋_GB2312" w:eastAsia="仿宋_GB2312" w:hAnsi="仿宋" w:hint="eastAsia"/>
          <w:sz w:val="32"/>
          <w:szCs w:val="32"/>
        </w:rPr>
        <w:t>眼科光学计量专业项目</w:t>
      </w:r>
      <w:r w:rsidRPr="00C02CE6">
        <w:rPr>
          <w:rFonts w:ascii="仿宋_GB2312" w:eastAsia="仿宋_GB2312" w:hAnsi="仿宋" w:hint="eastAsia"/>
          <w:sz w:val="32"/>
          <w:szCs w:val="32"/>
        </w:rPr>
        <w:t>权威专家授课。</w:t>
      </w:r>
    </w:p>
    <w:p w:rsidR="00D52F6C" w:rsidRDefault="00D52F6C" w:rsidP="00D52F6C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D352F">
        <w:rPr>
          <w:rFonts w:ascii="黑体" w:eastAsia="黑体" w:hAnsi="黑体" w:hint="eastAsia"/>
          <w:sz w:val="32"/>
          <w:szCs w:val="32"/>
        </w:rPr>
        <w:t>四、时间地点</w:t>
      </w:r>
    </w:p>
    <w:tbl>
      <w:tblPr>
        <w:tblStyle w:val="a8"/>
        <w:tblW w:w="8755" w:type="dxa"/>
        <w:tblLook w:val="04A0"/>
      </w:tblPr>
      <w:tblGrid>
        <w:gridCol w:w="2616"/>
        <w:gridCol w:w="1968"/>
        <w:gridCol w:w="1969"/>
        <w:gridCol w:w="2202"/>
      </w:tblGrid>
      <w:tr w:rsidR="001E6513" w:rsidTr="00937A0A">
        <w:tc>
          <w:tcPr>
            <w:tcW w:w="2616" w:type="dxa"/>
          </w:tcPr>
          <w:p w:rsidR="001E6513" w:rsidRDefault="001E6513" w:rsidP="001E6513">
            <w:pPr>
              <w:spacing w:line="600" w:lineRule="exact"/>
              <w:ind w:firstLineChars="100" w:firstLine="32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C02CE6">
              <w:rPr>
                <w:rFonts w:ascii="仿宋_GB2312" w:eastAsia="仿宋_GB2312" w:hAnsi="仿宋" w:hint="eastAsia"/>
                <w:sz w:val="32"/>
                <w:szCs w:val="32"/>
              </w:rPr>
              <w:t>报到时间</w:t>
            </w:r>
          </w:p>
        </w:tc>
        <w:tc>
          <w:tcPr>
            <w:tcW w:w="1968" w:type="dxa"/>
          </w:tcPr>
          <w:p w:rsidR="001E6513" w:rsidRDefault="00B04496" w:rsidP="00D52F6C">
            <w:pPr>
              <w:spacing w:line="6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B04496">
              <w:rPr>
                <w:rFonts w:ascii="仿宋_GB2312" w:eastAsia="仿宋_GB2312" w:hAnsi="仿宋"/>
                <w:sz w:val="32"/>
                <w:szCs w:val="32"/>
              </w:rPr>
              <w:t>报到地</w:t>
            </w:r>
            <w:r w:rsidR="007E1A3A" w:rsidRPr="00B04496">
              <w:rPr>
                <w:rFonts w:ascii="仿宋_GB2312" w:eastAsia="仿宋_GB2312" w:hAnsi="仿宋"/>
                <w:sz w:val="32"/>
                <w:szCs w:val="32"/>
              </w:rPr>
              <w:t>点</w:t>
            </w:r>
          </w:p>
        </w:tc>
        <w:tc>
          <w:tcPr>
            <w:tcW w:w="1969" w:type="dxa"/>
          </w:tcPr>
          <w:p w:rsidR="001E6513" w:rsidRDefault="001E6513" w:rsidP="00B04496">
            <w:pPr>
              <w:spacing w:line="6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培训</w:t>
            </w:r>
            <w:r w:rsidRPr="00C02CE6">
              <w:rPr>
                <w:rFonts w:ascii="仿宋_GB2312" w:eastAsia="仿宋_GB2312" w:hAnsi="仿宋" w:hint="eastAsia"/>
                <w:sz w:val="32"/>
                <w:szCs w:val="32"/>
              </w:rPr>
              <w:t>时间</w:t>
            </w:r>
          </w:p>
        </w:tc>
        <w:tc>
          <w:tcPr>
            <w:tcW w:w="2202" w:type="dxa"/>
          </w:tcPr>
          <w:p w:rsidR="001E6513" w:rsidRPr="00B04496" w:rsidRDefault="00B04496" w:rsidP="001E6513">
            <w:pPr>
              <w:spacing w:line="600" w:lineRule="exact"/>
              <w:ind w:firstLineChars="100" w:firstLine="32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B04496">
              <w:rPr>
                <w:rFonts w:ascii="仿宋_GB2312" w:eastAsia="仿宋_GB2312" w:hAnsi="仿宋"/>
                <w:sz w:val="32"/>
                <w:szCs w:val="32"/>
              </w:rPr>
              <w:t>培训地点</w:t>
            </w:r>
          </w:p>
        </w:tc>
      </w:tr>
      <w:tr w:rsidR="001E6513" w:rsidTr="00937A0A">
        <w:trPr>
          <w:trHeight w:val="2016"/>
        </w:trPr>
        <w:tc>
          <w:tcPr>
            <w:tcW w:w="2616" w:type="dxa"/>
          </w:tcPr>
          <w:p w:rsidR="001E6513" w:rsidRDefault="009958D0" w:rsidP="009958D0">
            <w:pPr>
              <w:spacing w:line="600" w:lineRule="exact"/>
              <w:ind w:firstLineChars="100" w:firstLine="320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  <w:r w:rsidR="001E6513" w:rsidRPr="00C02CE6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="001E6513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  <w:r w:rsidR="001E6513" w:rsidRPr="00C02CE6">
              <w:rPr>
                <w:rFonts w:ascii="仿宋_GB2312" w:eastAsia="仿宋_GB2312" w:hAnsi="仿宋" w:hint="eastAsia"/>
                <w:sz w:val="32"/>
                <w:szCs w:val="32"/>
              </w:rPr>
              <w:t>日（14:00-18:</w:t>
            </w:r>
            <w:r w:rsidR="009D669E"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  <w:r w:rsidR="001E6513" w:rsidRPr="00C02CE6">
              <w:rPr>
                <w:rFonts w:ascii="仿宋_GB2312" w:eastAsia="仿宋_GB2312" w:hAnsi="仿宋" w:hint="eastAsia"/>
                <w:sz w:val="32"/>
                <w:szCs w:val="32"/>
              </w:rPr>
              <w:t>0）</w:t>
            </w:r>
          </w:p>
        </w:tc>
        <w:tc>
          <w:tcPr>
            <w:tcW w:w="1968" w:type="dxa"/>
          </w:tcPr>
          <w:p w:rsidR="001E6513" w:rsidRDefault="00531CDB" w:rsidP="00D52F6C">
            <w:pPr>
              <w:spacing w:line="6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3235E4">
              <w:rPr>
                <w:rFonts w:ascii="仿宋_GB2312" w:eastAsia="仿宋_GB2312" w:hAnsi="仿宋" w:hint="eastAsia"/>
                <w:sz w:val="32"/>
                <w:szCs w:val="32"/>
              </w:rPr>
              <w:t>河南省计量院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平原新区产业计量园一楼大厅</w:t>
            </w:r>
          </w:p>
        </w:tc>
        <w:tc>
          <w:tcPr>
            <w:tcW w:w="1969" w:type="dxa"/>
          </w:tcPr>
          <w:p w:rsidR="001E6513" w:rsidRDefault="009958D0" w:rsidP="009958D0">
            <w:pPr>
              <w:spacing w:line="6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  <w:r w:rsidR="001E6513" w:rsidRPr="00C02CE6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="001E6513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  <w:r w:rsidR="001E6513" w:rsidRPr="00C02CE6">
              <w:rPr>
                <w:rFonts w:ascii="仿宋_GB2312" w:eastAsia="仿宋_GB2312" w:hAnsi="仿宋" w:hint="eastAsia"/>
                <w:sz w:val="32"/>
                <w:szCs w:val="32"/>
              </w:rPr>
              <w:t>日至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  <w:r w:rsidR="001E6513" w:rsidRPr="00C02CE6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="001E6513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  <w:r w:rsidR="001E6513" w:rsidRPr="00C02CE6"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  <w:tc>
          <w:tcPr>
            <w:tcW w:w="2202" w:type="dxa"/>
          </w:tcPr>
          <w:p w:rsidR="001E6513" w:rsidRDefault="00531CDB" w:rsidP="00D52F6C">
            <w:pPr>
              <w:spacing w:line="60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3235E4">
              <w:rPr>
                <w:rFonts w:ascii="仿宋_GB2312" w:eastAsia="仿宋_GB2312" w:hAnsi="仿宋" w:hint="eastAsia"/>
                <w:sz w:val="32"/>
                <w:szCs w:val="32"/>
              </w:rPr>
              <w:t>河南省计量院平原新区产业计量园7楼会议室</w:t>
            </w:r>
          </w:p>
        </w:tc>
      </w:tr>
    </w:tbl>
    <w:p w:rsidR="00531CDB" w:rsidRPr="00531CDB" w:rsidRDefault="00531CDB" w:rsidP="00531CDB">
      <w:pPr>
        <w:spacing w:line="600" w:lineRule="exact"/>
        <w:ind w:firstLineChars="200" w:firstLine="640"/>
        <w:rPr>
          <w:rFonts w:ascii="仿宋_GB2312" w:eastAsia="仿宋_GB2312" w:hAnsi="仿宋" w:cstheme="minorBidi"/>
          <w:sz w:val="32"/>
          <w:szCs w:val="32"/>
        </w:rPr>
      </w:pPr>
      <w:r w:rsidRPr="00531CDB">
        <w:rPr>
          <w:rFonts w:ascii="仿宋_GB2312" w:eastAsia="仿宋_GB2312" w:hAnsi="仿宋" w:cstheme="minorBidi" w:hint="eastAsia"/>
          <w:sz w:val="32"/>
          <w:szCs w:val="32"/>
        </w:rPr>
        <w:t>地址：新乡市(原阳县)平原新区S311与秦岭路交叉口河南省计量院平原新区产业计量园</w:t>
      </w:r>
    </w:p>
    <w:p w:rsidR="00D52F6C" w:rsidRPr="00D52F6C" w:rsidRDefault="00D52F6C" w:rsidP="00D52F6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52F6C">
        <w:rPr>
          <w:rFonts w:ascii="黑体" w:eastAsia="黑体" w:hAnsi="黑体" w:hint="eastAsia"/>
          <w:sz w:val="32"/>
          <w:szCs w:val="32"/>
        </w:rPr>
        <w:t>五、费用</w:t>
      </w:r>
      <w:r w:rsidR="00B04496">
        <w:rPr>
          <w:rFonts w:ascii="黑体" w:eastAsia="黑体" w:hAnsi="黑体" w:hint="eastAsia"/>
          <w:sz w:val="32"/>
          <w:szCs w:val="32"/>
        </w:rPr>
        <w:t>标准</w:t>
      </w:r>
    </w:p>
    <w:p w:rsidR="00D52F6C" w:rsidRPr="00C02CE6" w:rsidRDefault="00D52F6C" w:rsidP="00D52F6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培训费</w:t>
      </w:r>
      <w:r w:rsidRPr="00C02CE6">
        <w:rPr>
          <w:rFonts w:ascii="仿宋_GB2312" w:eastAsia="仿宋_GB2312" w:hAnsi="仿宋" w:hint="eastAsia"/>
          <w:sz w:val="32"/>
          <w:szCs w:val="32"/>
        </w:rPr>
        <w:t>1200</w:t>
      </w:r>
      <w:r w:rsidR="00AD6500">
        <w:rPr>
          <w:rFonts w:ascii="仿宋_GB2312" w:eastAsia="仿宋_GB2312" w:hAnsi="仿宋" w:hint="eastAsia"/>
          <w:sz w:val="32"/>
          <w:szCs w:val="32"/>
        </w:rPr>
        <w:t>元</w:t>
      </w:r>
      <w:r w:rsidRPr="00C02CE6">
        <w:rPr>
          <w:rFonts w:ascii="仿宋_GB2312" w:eastAsia="仿宋_GB2312" w:hAnsi="仿宋" w:hint="eastAsia"/>
          <w:sz w:val="32"/>
          <w:szCs w:val="32"/>
        </w:rPr>
        <w:t>/人（含资料费、场地、师资等）；</w:t>
      </w:r>
      <w:r w:rsidR="00A15FBD">
        <w:rPr>
          <w:rFonts w:ascii="仿宋_GB2312" w:eastAsia="仿宋_GB2312" w:hAnsi="仿宋" w:hint="eastAsia"/>
          <w:sz w:val="32"/>
          <w:szCs w:val="32"/>
        </w:rPr>
        <w:t>支持现金、财务转账、银行卡支付、支付宝或微信支付；请务必提前准备好完整财务开票信息，以便准确开具发票。</w:t>
      </w:r>
      <w:r w:rsidRPr="00C02CE6">
        <w:rPr>
          <w:rFonts w:ascii="仿宋_GB2312" w:eastAsia="仿宋_GB2312" w:hAnsi="仿宋" w:hint="eastAsia"/>
          <w:sz w:val="32"/>
          <w:szCs w:val="32"/>
        </w:rPr>
        <w:t>会议事宜由河南省溯源计量工程技术研究中心有限公司承办。</w:t>
      </w:r>
    </w:p>
    <w:p w:rsidR="00D52F6C" w:rsidRDefault="00D52F6C" w:rsidP="00B0449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C02CE6">
        <w:rPr>
          <w:rFonts w:ascii="仿宋_GB2312" w:eastAsia="仿宋_GB2312" w:hAnsi="黑体" w:hint="eastAsia"/>
          <w:sz w:val="32"/>
          <w:szCs w:val="32"/>
        </w:rPr>
        <w:t>如需转账，请转至：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6854"/>
      </w:tblGrid>
      <w:tr w:rsidR="007C2AE4" w:rsidTr="00A47897">
        <w:tc>
          <w:tcPr>
            <w:tcW w:w="1668" w:type="dxa"/>
          </w:tcPr>
          <w:p w:rsidR="007C2AE4" w:rsidRDefault="007C2AE4" w:rsidP="00A4789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854" w:type="dxa"/>
          </w:tcPr>
          <w:p w:rsidR="007C2AE4" w:rsidRDefault="007C2AE4" w:rsidP="00A4789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河南省溯源计量工程技术研究中心有限公司</w:t>
            </w:r>
          </w:p>
        </w:tc>
      </w:tr>
      <w:tr w:rsidR="007C2AE4" w:rsidTr="00A47897">
        <w:tc>
          <w:tcPr>
            <w:tcW w:w="1668" w:type="dxa"/>
          </w:tcPr>
          <w:p w:rsidR="007C2AE4" w:rsidRDefault="007C2AE4" w:rsidP="00A4789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开户行</w:t>
            </w:r>
          </w:p>
        </w:tc>
        <w:tc>
          <w:tcPr>
            <w:tcW w:w="6854" w:type="dxa"/>
          </w:tcPr>
          <w:p w:rsidR="007C2AE4" w:rsidRDefault="007C2AE4" w:rsidP="00A4789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GB2312" w:cs="Calibri" w:hint="eastAsia"/>
                <w:sz w:val="32"/>
                <w:szCs w:val="32"/>
              </w:rPr>
              <w:t>上海浦东发展银行郑州大学路支行</w:t>
            </w:r>
          </w:p>
        </w:tc>
      </w:tr>
      <w:tr w:rsidR="007C2AE4" w:rsidTr="00A47897">
        <w:tc>
          <w:tcPr>
            <w:tcW w:w="1668" w:type="dxa"/>
          </w:tcPr>
          <w:p w:rsidR="007C2AE4" w:rsidRDefault="007C2AE4" w:rsidP="00A4789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账号</w:t>
            </w:r>
          </w:p>
        </w:tc>
        <w:tc>
          <w:tcPr>
            <w:tcW w:w="6854" w:type="dxa"/>
          </w:tcPr>
          <w:p w:rsidR="007C2AE4" w:rsidRDefault="007C2AE4" w:rsidP="00A47897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7626 0078 8016 0000 0021</w:t>
            </w:r>
          </w:p>
        </w:tc>
      </w:tr>
    </w:tbl>
    <w:p w:rsidR="00D52F6C" w:rsidRDefault="00D52F6C" w:rsidP="007C2AE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02CE6">
        <w:rPr>
          <w:rFonts w:ascii="仿宋_GB2312" w:eastAsia="仿宋_GB2312" w:hAnsi="仿宋" w:hint="eastAsia"/>
          <w:sz w:val="32"/>
          <w:szCs w:val="32"/>
        </w:rPr>
        <w:lastRenderedPageBreak/>
        <w:t>2.食宿统一安排，费用自理。</w:t>
      </w:r>
    </w:p>
    <w:p w:rsidR="00D52F6C" w:rsidRDefault="00D52F6C" w:rsidP="00D52F6C">
      <w:pPr>
        <w:spacing w:line="600" w:lineRule="exact"/>
        <w:ind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六</w:t>
      </w:r>
      <w:r w:rsidRPr="002D352F">
        <w:rPr>
          <w:rFonts w:ascii="黑体" w:eastAsia="黑体" w:hAnsi="Times New Roman" w:hint="eastAsia"/>
          <w:sz w:val="32"/>
          <w:szCs w:val="32"/>
        </w:rPr>
        <w:t>、</w:t>
      </w:r>
      <w:r>
        <w:rPr>
          <w:rFonts w:ascii="黑体" w:eastAsia="黑体" w:hAnsi="Times New Roman" w:hint="eastAsia"/>
          <w:sz w:val="32"/>
          <w:szCs w:val="32"/>
        </w:rPr>
        <w:t>报名方式</w:t>
      </w:r>
    </w:p>
    <w:p w:rsidR="00AD4B4C" w:rsidRDefault="00AD4B4C" w:rsidP="005A5872">
      <w:pPr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253A0">
        <w:rPr>
          <w:rFonts w:ascii="仿宋_GB2312" w:eastAsia="仿宋_GB2312" w:hAnsi="黑体" w:hint="eastAsia"/>
          <w:sz w:val="32"/>
          <w:szCs w:val="32"/>
        </w:rPr>
        <w:t>培训学员可登陆培训平台填写报名信息至http://edu.hnsyjl.com</w:t>
      </w:r>
      <w:r w:rsidR="00262F92">
        <w:rPr>
          <w:rFonts w:ascii="仿宋_GB2312" w:eastAsia="仿宋_GB2312" w:hAnsi="黑体" w:hint="eastAsia"/>
          <w:sz w:val="32"/>
          <w:szCs w:val="32"/>
        </w:rPr>
        <w:t>（培训报名—正式</w:t>
      </w:r>
      <w:r w:rsidRPr="003253A0">
        <w:rPr>
          <w:rFonts w:ascii="仿宋_GB2312" w:eastAsia="仿宋_GB2312" w:hAnsi="黑体" w:hint="eastAsia"/>
          <w:sz w:val="32"/>
          <w:szCs w:val="32"/>
        </w:rPr>
        <w:t>报名）进行报名；</w:t>
      </w:r>
      <w:r>
        <w:rPr>
          <w:rFonts w:ascii="仿宋_GB2312" w:eastAsia="仿宋_GB2312" w:hAnsi="黑体" w:hint="eastAsia"/>
          <w:sz w:val="32"/>
          <w:szCs w:val="32"/>
        </w:rPr>
        <w:t>或</w:t>
      </w:r>
      <w:r w:rsidRPr="003253A0">
        <w:rPr>
          <w:rFonts w:ascii="仿宋_GB2312" w:eastAsia="仿宋_GB2312" w:hAnsi="黑体" w:hint="eastAsia"/>
          <w:sz w:val="32"/>
          <w:szCs w:val="32"/>
        </w:rPr>
        <w:t>按要求填好</w:t>
      </w:r>
      <w:r w:rsidR="009958D0">
        <w:rPr>
          <w:rFonts w:ascii="仿宋_GB2312" w:eastAsia="仿宋_GB2312" w:hint="eastAsia"/>
          <w:sz w:val="32"/>
          <w:szCs w:val="32"/>
        </w:rPr>
        <w:t>眼科光学</w:t>
      </w:r>
      <w:r w:rsidR="00A85A7E" w:rsidRPr="004011B4">
        <w:rPr>
          <w:rFonts w:ascii="仿宋_GB2312" w:eastAsia="仿宋_GB2312" w:hint="eastAsia"/>
          <w:sz w:val="32"/>
          <w:szCs w:val="32"/>
        </w:rPr>
        <w:t>计量专业项目</w:t>
      </w:r>
      <w:r w:rsidR="00A85A7E">
        <w:rPr>
          <w:rFonts w:ascii="仿宋_GB2312" w:eastAsia="仿宋_GB2312" w:hint="eastAsia"/>
          <w:sz w:val="32"/>
          <w:szCs w:val="32"/>
        </w:rPr>
        <w:t>报名表</w:t>
      </w:r>
      <w:r w:rsidRPr="003253A0">
        <w:rPr>
          <w:rFonts w:ascii="仿宋_GB2312" w:eastAsia="仿宋_GB2312" w:hAnsi="黑体" w:hint="eastAsia"/>
          <w:sz w:val="32"/>
          <w:szCs w:val="32"/>
        </w:rPr>
        <w:t>（见附</w:t>
      </w:r>
      <w:r w:rsidRPr="005A5872">
        <w:rPr>
          <w:rFonts w:ascii="仿宋_GB2312" w:eastAsia="仿宋_GB2312" w:hAnsi="黑体" w:hint="eastAsia"/>
          <w:color w:val="000000" w:themeColor="text1"/>
          <w:sz w:val="32"/>
          <w:szCs w:val="32"/>
        </w:rPr>
        <w:t>件）</w:t>
      </w:r>
      <w:hyperlink r:id="rId8" w:history="1">
        <w:r w:rsidR="005A5872" w:rsidRPr="005A5872">
          <w:rPr>
            <w:rStyle w:val="a7"/>
            <w:rFonts w:ascii="仿宋_GB2312" w:eastAsia="仿宋_GB2312" w:hAnsi="黑体" w:hint="eastAsia"/>
            <w:color w:val="000000" w:themeColor="text1"/>
            <w:sz w:val="32"/>
            <w:szCs w:val="32"/>
            <w:u w:val="none"/>
          </w:rPr>
          <w:t>发送邮件至会务组邮箱suyuanpeixun@126.com进行报名。</w:t>
        </w:r>
        <w:r w:rsidR="005A5872" w:rsidRPr="005A5872">
          <w:rPr>
            <w:rStyle w:val="a7"/>
            <w:rFonts w:ascii="仿宋_GB2312" w:eastAsia="仿宋_GB2312" w:hAnsi="仿宋" w:hint="eastAsia"/>
            <w:color w:val="000000" w:themeColor="text1"/>
            <w:sz w:val="32"/>
            <w:szCs w:val="32"/>
            <w:u w:val="none"/>
          </w:rPr>
          <w:t>报名日期截止到5月14日上午12</w:t>
        </w:r>
      </w:hyperlink>
      <w:r w:rsidR="005A5872" w:rsidRPr="005A5872">
        <w:rPr>
          <w:rFonts w:ascii="仿宋_GB2312" w:eastAsia="仿宋_GB2312" w:hAnsi="仿宋" w:hint="eastAsia"/>
          <w:color w:val="000000" w:themeColor="text1"/>
          <w:sz w:val="32"/>
          <w:szCs w:val="32"/>
        </w:rPr>
        <w:t>点。</w:t>
      </w:r>
      <w:r w:rsidR="008D67C5">
        <w:rPr>
          <w:rFonts w:ascii="仿宋_GB2312" w:eastAsia="仿宋_GB2312" w:hint="eastAsia"/>
          <w:color w:val="000000" w:themeColor="text1"/>
          <w:sz w:val="32"/>
          <w:szCs w:val="32"/>
        </w:rPr>
        <w:t>根据疫情防控要求</w:t>
      </w:r>
      <w:r w:rsidR="005A5872" w:rsidRPr="005A5872">
        <w:rPr>
          <w:rFonts w:ascii="仿宋_GB2312" w:eastAsia="仿宋_GB2312" w:hint="eastAsia"/>
          <w:color w:val="000000" w:themeColor="text1"/>
          <w:sz w:val="32"/>
          <w:szCs w:val="32"/>
        </w:rPr>
        <w:t>，会务组将</w:t>
      </w:r>
      <w:r w:rsidR="005A5872">
        <w:rPr>
          <w:rFonts w:ascii="仿宋_GB2312" w:eastAsia="仿宋_GB2312" w:hint="eastAsia"/>
          <w:sz w:val="32"/>
          <w:szCs w:val="32"/>
        </w:rPr>
        <w:t>根据报名顺序通知培训，未接到通知的人员将安排参加下一期培训。</w:t>
      </w:r>
    </w:p>
    <w:p w:rsidR="00A22A9A" w:rsidRPr="001D12B8" w:rsidRDefault="00A22A9A" w:rsidP="00A22A9A">
      <w:pPr>
        <w:ind w:firstLineChars="200" w:firstLine="640"/>
        <w:rPr>
          <w:rFonts w:ascii="黑体" w:eastAsia="黑体" w:hAnsi="Times New Roman"/>
          <w:sz w:val="32"/>
          <w:szCs w:val="32"/>
        </w:rPr>
      </w:pPr>
      <w:r w:rsidRPr="001D12B8">
        <w:rPr>
          <w:rFonts w:ascii="黑体" w:eastAsia="黑体" w:hAnsi="Times New Roman" w:hint="eastAsia"/>
          <w:sz w:val="32"/>
          <w:szCs w:val="32"/>
        </w:rPr>
        <w:t>七、交通方式</w:t>
      </w:r>
    </w:p>
    <w:p w:rsidR="00A22A9A" w:rsidRPr="00462142" w:rsidRDefault="00A22A9A" w:rsidP="00A22A9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2142">
        <w:rPr>
          <w:rFonts w:ascii="仿宋_GB2312" w:eastAsia="仿宋_GB2312" w:hAnsi="黑体" w:hint="eastAsia"/>
          <w:sz w:val="32"/>
          <w:szCs w:val="32"/>
        </w:rPr>
        <w:t>1.乘坐省院花园路班车</w:t>
      </w:r>
    </w:p>
    <w:p w:rsidR="00A22A9A" w:rsidRPr="00462142" w:rsidRDefault="00CA2114" w:rsidP="00A22A9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会务组将根据</w:t>
      </w:r>
      <w:r w:rsidR="00A22A9A" w:rsidRPr="00462142">
        <w:rPr>
          <w:rFonts w:ascii="仿宋_GB2312" w:eastAsia="仿宋_GB2312" w:hAnsi="黑体" w:hint="eastAsia"/>
          <w:sz w:val="32"/>
          <w:szCs w:val="32"/>
        </w:rPr>
        <w:t>报名的情况</w:t>
      </w:r>
      <w:r w:rsidR="0062174E">
        <w:rPr>
          <w:rFonts w:ascii="仿宋_GB2312" w:eastAsia="仿宋_GB2312" w:hAnsi="黑体" w:hint="eastAsia"/>
          <w:sz w:val="32"/>
          <w:szCs w:val="32"/>
        </w:rPr>
        <w:t>组织</w:t>
      </w:r>
      <w:r w:rsidR="00A22A9A" w:rsidRPr="00462142">
        <w:rPr>
          <w:rFonts w:ascii="仿宋_GB2312" w:eastAsia="仿宋_GB2312" w:hAnsi="黑体" w:hint="eastAsia"/>
          <w:sz w:val="32"/>
          <w:szCs w:val="32"/>
        </w:rPr>
        <w:t>班车，班车发车地点及时间：河南省计量科学研究院（郑州市金水区花园路21号）厚德楼前集合，报到当天（5月</w:t>
      </w:r>
      <w:r>
        <w:rPr>
          <w:rFonts w:ascii="仿宋_GB2312" w:eastAsia="仿宋_GB2312" w:hAnsi="黑体" w:hint="eastAsia"/>
          <w:sz w:val="32"/>
          <w:szCs w:val="32"/>
        </w:rPr>
        <w:t>16</w:t>
      </w:r>
      <w:r w:rsidR="00A22A9A" w:rsidRPr="00462142">
        <w:rPr>
          <w:rFonts w:ascii="仿宋_GB2312" w:eastAsia="仿宋_GB2312" w:hAnsi="黑体" w:hint="eastAsia"/>
          <w:sz w:val="32"/>
          <w:szCs w:val="32"/>
        </w:rPr>
        <w:t>日）16:00 准时发车。</w:t>
      </w:r>
    </w:p>
    <w:p w:rsidR="00A22A9A" w:rsidRPr="00462142" w:rsidRDefault="00A22A9A" w:rsidP="00A22A9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2142">
        <w:rPr>
          <w:rFonts w:ascii="仿宋_GB2312" w:eastAsia="仿宋_GB2312" w:hAnsi="黑体" w:hint="eastAsia"/>
          <w:sz w:val="32"/>
          <w:szCs w:val="32"/>
        </w:rPr>
        <w:t>2.自行前往</w:t>
      </w:r>
    </w:p>
    <w:p w:rsidR="00A22A9A" w:rsidRPr="00462142" w:rsidRDefault="00A22A9A" w:rsidP="00A22A9A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2142">
        <w:rPr>
          <w:rFonts w:ascii="仿宋_GB2312" w:eastAsia="仿宋_GB2312" w:hAnsi="黑体" w:hint="eastAsia"/>
          <w:sz w:val="32"/>
          <w:szCs w:val="32"/>
        </w:rPr>
        <w:t>学员可自行前往培训地点。</w:t>
      </w:r>
    </w:p>
    <w:p w:rsidR="00A22A9A" w:rsidRPr="00A85A7E" w:rsidRDefault="00A22A9A" w:rsidP="00A22A9A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462142">
        <w:rPr>
          <w:rFonts w:ascii="仿宋_GB2312" w:eastAsia="仿宋_GB2312" w:hAnsi="黑体" w:hint="eastAsia"/>
          <w:sz w:val="32"/>
          <w:szCs w:val="32"/>
        </w:rPr>
        <w:t>地址：新乡市(原阳县)平原新区S311与秦岭路交叉口河南省计量院平原新区产业计量园一楼业务大厅</w:t>
      </w:r>
    </w:p>
    <w:p w:rsidR="005A5872" w:rsidRDefault="00A22A9A" w:rsidP="005A5872">
      <w:pPr>
        <w:spacing w:line="600" w:lineRule="exact"/>
        <w:ind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八</w:t>
      </w:r>
      <w:r w:rsidR="00D52F6C">
        <w:rPr>
          <w:rFonts w:ascii="黑体" w:eastAsia="黑体" w:hAnsi="Times New Roman" w:hint="eastAsia"/>
          <w:sz w:val="32"/>
          <w:szCs w:val="32"/>
        </w:rPr>
        <w:t>、其他事项</w:t>
      </w:r>
    </w:p>
    <w:p w:rsidR="005A5872" w:rsidRDefault="005A5872" w:rsidP="005A5872">
      <w:pPr>
        <w:spacing w:line="560" w:lineRule="exact"/>
        <w:ind w:firstLineChars="200" w:firstLine="640"/>
        <w:rPr>
          <w:rFonts w:ascii="仿宋_GB2312" w:eastAsia="仿宋_GB2312" w:hAnsi="仿宋GB2312" w:cs="Calibri"/>
          <w:sz w:val="32"/>
          <w:szCs w:val="32"/>
        </w:rPr>
      </w:pPr>
      <w:r>
        <w:rPr>
          <w:rFonts w:ascii="仿宋_GB2312" w:eastAsia="仿宋_GB2312" w:hAnsi="仿宋GB2312" w:cs="Calibri" w:hint="eastAsia"/>
          <w:sz w:val="32"/>
          <w:szCs w:val="32"/>
        </w:rPr>
        <w:t>1．</w:t>
      </w:r>
      <w:r w:rsidRPr="00E21BA5">
        <w:rPr>
          <w:rFonts w:ascii="仿宋_GB2312" w:eastAsia="仿宋_GB2312" w:hAnsi="仿宋GB2312" w:cs="Calibri" w:hint="eastAsia"/>
          <w:sz w:val="32"/>
          <w:szCs w:val="32"/>
        </w:rPr>
        <w:t>经培训考试合格，由河南省计量协会颁发计量技术人员培训结业证书；</w:t>
      </w:r>
      <w:r>
        <w:rPr>
          <w:rFonts w:ascii="仿宋_GB2312" w:eastAsia="仿宋_GB2312" w:hAnsi="仿宋GB2312" w:cs="Calibri" w:hint="eastAsia"/>
          <w:sz w:val="32"/>
          <w:szCs w:val="32"/>
        </w:rPr>
        <w:t>协助、</w:t>
      </w:r>
      <w:r w:rsidRPr="00E21BA5">
        <w:rPr>
          <w:rFonts w:ascii="仿宋_GB2312" w:eastAsia="仿宋_GB2312" w:hAnsi="仿宋GB2312" w:cs="Calibri" w:hint="eastAsia"/>
          <w:sz w:val="32"/>
          <w:szCs w:val="32"/>
        </w:rPr>
        <w:t>指导法定与授权计量技术机构申请计量专业项目考核，用于注册计量师注册；其他企事业单位不需另行申请考核。</w:t>
      </w:r>
    </w:p>
    <w:p w:rsidR="005A5872" w:rsidRPr="00420649" w:rsidRDefault="005A5872" w:rsidP="005A5872">
      <w:pPr>
        <w:ind w:firstLineChars="200" w:firstLine="640"/>
        <w:rPr>
          <w:rFonts w:ascii="仿宋_GB2312" w:eastAsia="仿宋_GB2312" w:hAnsi="仿宋GB2312" w:cs="Calibri"/>
          <w:sz w:val="32"/>
          <w:szCs w:val="32"/>
        </w:rPr>
      </w:pPr>
      <w:r>
        <w:rPr>
          <w:rFonts w:ascii="仿宋_GB2312" w:eastAsia="仿宋_GB2312" w:hAnsi="仿宋GB2312" w:cs="Calibri" w:hint="eastAsia"/>
          <w:sz w:val="32"/>
          <w:szCs w:val="32"/>
        </w:rPr>
        <w:t>2．</w:t>
      </w:r>
      <w:r>
        <w:rPr>
          <w:rFonts w:ascii="仿宋_GB2312" w:eastAsia="仿宋_GB2312" w:hAnsi="仿宋" w:hint="eastAsia"/>
          <w:sz w:val="32"/>
          <w:szCs w:val="32"/>
        </w:rPr>
        <w:t>凡参加培训的人员</w:t>
      </w:r>
      <w:r w:rsidRPr="00E41599">
        <w:rPr>
          <w:rFonts w:ascii="仿宋_GB2312" w:eastAsia="仿宋_GB2312" w:hAnsi="仿宋GB2312" w:cs="Calibri" w:hint="eastAsia"/>
          <w:sz w:val="32"/>
          <w:szCs w:val="32"/>
        </w:rPr>
        <w:t>，</w:t>
      </w:r>
      <w:r w:rsidR="001D7438">
        <w:rPr>
          <w:rFonts w:ascii="仿宋_GB2312" w:eastAsia="仿宋_GB2312" w:hAnsi="仿宋GB2312" w:cs="Calibri" w:hint="eastAsia"/>
          <w:sz w:val="32"/>
          <w:szCs w:val="32"/>
        </w:rPr>
        <w:t>请携带眼科光学</w:t>
      </w:r>
      <w:r w:rsidRPr="00E41599">
        <w:rPr>
          <w:rFonts w:ascii="仿宋_GB2312" w:eastAsia="仿宋_GB2312" w:hAnsi="仿宋GB2312" w:cs="Calibri" w:hint="eastAsia"/>
          <w:sz w:val="32"/>
          <w:szCs w:val="32"/>
        </w:rPr>
        <w:t>计量专业项目</w:t>
      </w:r>
      <w:r w:rsidR="00415A7C">
        <w:rPr>
          <w:rFonts w:ascii="仿宋_GB2312" w:eastAsia="仿宋_GB2312" w:hAnsi="仿宋GB2312" w:cs="Calibri" w:hint="eastAsia"/>
          <w:sz w:val="32"/>
          <w:szCs w:val="32"/>
        </w:rPr>
        <w:lastRenderedPageBreak/>
        <w:t>培训</w:t>
      </w:r>
      <w:r w:rsidRPr="00E41599">
        <w:rPr>
          <w:rFonts w:ascii="仿宋_GB2312" w:eastAsia="仿宋_GB2312" w:hAnsi="仿宋GB2312" w:cs="Calibri" w:hint="eastAsia"/>
          <w:sz w:val="32"/>
          <w:szCs w:val="32"/>
        </w:rPr>
        <w:t>报名表</w:t>
      </w:r>
      <w:r>
        <w:rPr>
          <w:rFonts w:ascii="仿宋_GB2312" w:eastAsia="仿宋_GB2312" w:hAnsi="仿宋" w:hint="eastAsia"/>
          <w:sz w:val="32"/>
          <w:szCs w:val="32"/>
        </w:rPr>
        <w:t>（见附件），加盖单位公章，并提供本人近期一寸证件照两张（背面写名字）于报到时提交。</w:t>
      </w:r>
    </w:p>
    <w:p w:rsidR="00D52F6C" w:rsidRPr="00BC1F5C" w:rsidRDefault="00A22A9A" w:rsidP="00D52F6C">
      <w:pPr>
        <w:spacing w:line="600" w:lineRule="exact"/>
        <w:ind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九</w:t>
      </w:r>
      <w:r w:rsidR="00D52F6C">
        <w:rPr>
          <w:rFonts w:ascii="黑体" w:eastAsia="黑体" w:hAnsi="Times New Roman" w:hint="eastAsia"/>
          <w:sz w:val="32"/>
          <w:szCs w:val="32"/>
        </w:rPr>
        <w:t>、</w:t>
      </w:r>
      <w:r w:rsidR="00D52F6C" w:rsidRPr="00BC1F5C">
        <w:rPr>
          <w:rFonts w:ascii="黑体" w:eastAsia="黑体" w:hAnsi="Times New Roman" w:hint="eastAsia"/>
          <w:sz w:val="32"/>
          <w:szCs w:val="32"/>
        </w:rPr>
        <w:t>联系方式</w:t>
      </w:r>
    </w:p>
    <w:p w:rsidR="00B248A8" w:rsidRDefault="00B248A8" w:rsidP="00B248A8">
      <w:pPr>
        <w:spacing w:line="560" w:lineRule="exact"/>
        <w:ind w:leftChars="300" w:left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会务组</w:t>
      </w:r>
    </w:p>
    <w:p w:rsidR="00B248A8" w:rsidRDefault="00B248A8" w:rsidP="00B248A8">
      <w:pPr>
        <w:spacing w:line="560" w:lineRule="exact"/>
        <w:ind w:leftChars="300" w:left="63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联系人：周怡然  0371-65773925 </w:t>
      </w:r>
    </w:p>
    <w:p w:rsidR="00B248A8" w:rsidRDefault="00B248A8" w:rsidP="00B248A8">
      <w:pPr>
        <w:spacing w:line="56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王阳阳  </w:t>
      </w:r>
      <w:r>
        <w:rPr>
          <w:rFonts w:ascii="仿宋_GB2312" w:eastAsia="仿宋_GB2312" w:hAnsi="黑体" w:hint="eastAsia"/>
          <w:sz w:val="32"/>
          <w:szCs w:val="32"/>
        </w:rPr>
        <w:t>0371-65773968</w:t>
      </w:r>
    </w:p>
    <w:p w:rsidR="00B248A8" w:rsidRDefault="00B248A8" w:rsidP="00B248A8">
      <w:pPr>
        <w:spacing w:line="560" w:lineRule="exact"/>
        <w:ind w:firstLineChars="600" w:firstLine="19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乔佳佳  0371-65773915</w:t>
      </w:r>
    </w:p>
    <w:p w:rsidR="00B248A8" w:rsidRDefault="00B248A8" w:rsidP="00B248A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河南省计量协会</w:t>
      </w:r>
    </w:p>
    <w:p w:rsidR="00B248A8" w:rsidRDefault="00B248A8" w:rsidP="00B248A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联系人：周改文  </w:t>
      </w:r>
      <w:r w:rsidR="009958D0"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刘源源  0371-65929396</w:t>
      </w:r>
    </w:p>
    <w:p w:rsidR="00EC4503" w:rsidRDefault="00EC4503" w:rsidP="00B248A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4011B4" w:rsidRPr="004011B4" w:rsidRDefault="00D52F6C" w:rsidP="00D55143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9958D0">
        <w:rPr>
          <w:rFonts w:ascii="仿宋_GB2312" w:eastAsia="仿宋_GB2312" w:hint="eastAsia"/>
          <w:sz w:val="32"/>
          <w:szCs w:val="32"/>
        </w:rPr>
        <w:t>眼科光学</w:t>
      </w:r>
      <w:r w:rsidR="004011B4" w:rsidRPr="004011B4">
        <w:rPr>
          <w:rFonts w:ascii="仿宋_GB2312" w:eastAsia="仿宋_GB2312" w:hint="eastAsia"/>
          <w:sz w:val="32"/>
          <w:szCs w:val="32"/>
        </w:rPr>
        <w:t>计量专业项目</w:t>
      </w:r>
      <w:r w:rsidR="00415A7C">
        <w:rPr>
          <w:rFonts w:ascii="仿宋_GB2312" w:eastAsia="仿宋_GB2312" w:hint="eastAsia"/>
          <w:sz w:val="32"/>
          <w:szCs w:val="32"/>
        </w:rPr>
        <w:t>培训</w:t>
      </w:r>
      <w:r w:rsidR="00D55143">
        <w:rPr>
          <w:rFonts w:ascii="仿宋_GB2312" w:eastAsia="仿宋_GB2312" w:hint="eastAsia"/>
          <w:sz w:val="32"/>
          <w:szCs w:val="32"/>
        </w:rPr>
        <w:t>报名表</w:t>
      </w:r>
    </w:p>
    <w:p w:rsidR="00D52F6C" w:rsidRDefault="00D52F6C" w:rsidP="00D52F6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52F6C" w:rsidRPr="002D352F" w:rsidRDefault="00D52F6C" w:rsidP="00D52F6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52F6C" w:rsidRDefault="00D52F6C" w:rsidP="00D52F6C">
      <w:pPr>
        <w:spacing w:line="560" w:lineRule="exact"/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AD4B4C">
        <w:rPr>
          <w:rFonts w:ascii="仿宋_GB2312" w:eastAsia="仿宋_GB2312" w:hint="eastAsia"/>
          <w:sz w:val="32"/>
          <w:szCs w:val="32"/>
        </w:rPr>
        <w:t>2</w:t>
      </w:r>
      <w:r w:rsidR="009958D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CA211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CA2114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25819" w:rsidRPr="008D67C5" w:rsidRDefault="00D52F6C" w:rsidP="008D67C5">
      <w:pPr>
        <w:spacing w:line="56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  <w:sectPr w:rsidR="00125819" w:rsidRPr="008D67C5" w:rsidSect="004011B4">
          <w:pgSz w:w="11906" w:h="16838"/>
          <w:pgMar w:top="1276" w:right="1800" w:bottom="1276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河南省计量协会</w:t>
      </w:r>
      <w:r>
        <w:rPr>
          <w:rFonts w:ascii="仿宋_GB2312" w:eastAsia="仿宋_GB2312"/>
          <w:sz w:val="32"/>
          <w:szCs w:val="32"/>
        </w:rPr>
        <w:br w:type="page"/>
      </w:r>
    </w:p>
    <w:p w:rsidR="00EC4503" w:rsidRDefault="00D52F6C" w:rsidP="008D67C5">
      <w:pPr>
        <w:rPr>
          <w:rFonts w:ascii="黑体" w:eastAsia="黑体" w:hAnsi="黑体"/>
          <w:kern w:val="0"/>
          <w:sz w:val="32"/>
          <w:szCs w:val="32"/>
        </w:rPr>
      </w:pPr>
      <w:r w:rsidRPr="007E4687">
        <w:rPr>
          <w:rFonts w:ascii="黑体" w:eastAsia="黑体" w:hAnsi="黑体" w:hint="eastAsia"/>
          <w:kern w:val="0"/>
          <w:sz w:val="32"/>
          <w:szCs w:val="32"/>
        </w:rPr>
        <w:lastRenderedPageBreak/>
        <w:t>附件：</w:t>
      </w:r>
      <w:r w:rsidR="00EC4503">
        <w:rPr>
          <w:rFonts w:ascii="黑体" w:eastAsia="黑体" w:hAnsi="黑体" w:hint="eastAsia"/>
          <w:kern w:val="0"/>
          <w:sz w:val="32"/>
          <w:szCs w:val="32"/>
        </w:rPr>
        <w:t xml:space="preserve">   </w:t>
      </w:r>
    </w:p>
    <w:p w:rsidR="00B0432D" w:rsidRPr="007E4687" w:rsidRDefault="00EC4503" w:rsidP="00EC4503">
      <w:pPr>
        <w:ind w:firstLineChars="800" w:firstLine="256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            </w:t>
      </w:r>
      <w:r w:rsidR="00E41599">
        <w:rPr>
          <w:rFonts w:ascii="黑体" w:eastAsia="黑体" w:hAnsi="黑体" w:hint="eastAsia"/>
          <w:kern w:val="0"/>
          <w:sz w:val="32"/>
          <w:szCs w:val="32"/>
        </w:rPr>
        <w:t xml:space="preserve"> 眼科光学</w:t>
      </w:r>
      <w:r w:rsidR="00B0432D" w:rsidRPr="007E4687">
        <w:rPr>
          <w:rFonts w:ascii="黑体" w:eastAsia="黑体" w:hAnsi="黑体" w:hint="eastAsia"/>
          <w:sz w:val="32"/>
          <w:szCs w:val="32"/>
        </w:rPr>
        <w:t>计量专业项目</w:t>
      </w:r>
      <w:r w:rsidR="00415A7C">
        <w:rPr>
          <w:rFonts w:ascii="黑体" w:eastAsia="黑体" w:hAnsi="黑体" w:hint="eastAsia"/>
          <w:sz w:val="32"/>
          <w:szCs w:val="32"/>
        </w:rPr>
        <w:t>培训</w:t>
      </w:r>
      <w:r w:rsidR="00B0432D" w:rsidRPr="007E4687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W w:w="14847" w:type="dxa"/>
        <w:tblInd w:w="-6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418"/>
        <w:gridCol w:w="24"/>
        <w:gridCol w:w="685"/>
        <w:gridCol w:w="2514"/>
        <w:gridCol w:w="2268"/>
        <w:gridCol w:w="3969"/>
        <w:gridCol w:w="1738"/>
        <w:gridCol w:w="1664"/>
      </w:tblGrid>
      <w:tr w:rsidR="008D67C5" w:rsidTr="008D67C5">
        <w:trPr>
          <w:trHeight w:val="1276"/>
        </w:trPr>
        <w:tc>
          <w:tcPr>
            <w:tcW w:w="14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E41599">
            <w:pPr>
              <w:widowControl/>
              <w:ind w:firstLineChars="497" w:firstLine="1996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Style w:val="font01"/>
                <w:rFonts w:hint="default"/>
              </w:rPr>
              <w:t>单位名称：</w:t>
            </w:r>
          </w:p>
        </w:tc>
      </w:tr>
      <w:tr w:rsidR="008D67C5" w:rsidTr="008D67C5">
        <w:trPr>
          <w:trHeight w:val="811"/>
        </w:trPr>
        <w:tc>
          <w:tcPr>
            <w:tcW w:w="148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E4159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填写要求：每一项都要填写，填完后请认真核对姓名、性别、身份证号（请于身份证上一致）、工作单位全称，核对无误后请发到suyuanpeixun@126.com邮箱。</w:t>
            </w:r>
          </w:p>
        </w:tc>
      </w:tr>
      <w:tr w:rsidR="008D67C5" w:rsidTr="008D67C5">
        <w:trPr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7C5" w:rsidRDefault="008D67C5" w:rsidP="008D67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是否乘坐班车</w:t>
            </w:r>
          </w:p>
        </w:tc>
      </w:tr>
      <w:tr w:rsidR="008D67C5" w:rsidTr="008D67C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67C5" w:rsidTr="008D67C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67C5" w:rsidTr="008D67C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67C5" w:rsidTr="008D67C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67C5" w:rsidTr="008D67C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67C5" w:rsidTr="008D67C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67C5" w:rsidRDefault="008D67C5" w:rsidP="0015573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D67C5" w:rsidTr="008D67C5">
        <w:trPr>
          <w:trHeight w:val="286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667C0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667C0D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联系方式：</w:t>
            </w:r>
          </w:p>
        </w:tc>
      </w:tr>
      <w:tr w:rsidR="008D67C5" w:rsidTr="008D67C5">
        <w:trPr>
          <w:trHeight w:val="286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8D67C5" w:rsidP="00155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负责人邮箱</w:t>
            </w:r>
          </w:p>
        </w:tc>
        <w:tc>
          <w:tcPr>
            <w:tcW w:w="1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</w:p>
        </w:tc>
      </w:tr>
      <w:tr w:rsidR="008D67C5" w:rsidTr="008D67C5">
        <w:trPr>
          <w:trHeight w:val="125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7C5" w:rsidRDefault="00415A7C" w:rsidP="00155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证书</w:t>
            </w:r>
            <w:r w:rsidR="008D67C5">
              <w:rPr>
                <w:rFonts w:ascii="宋体" w:hAnsi="宋体" w:cs="宋体" w:hint="eastAsia"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1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C5" w:rsidRDefault="008D67C5" w:rsidP="0015573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D52F6C" w:rsidRPr="00D52F6C" w:rsidRDefault="00D52F6C" w:rsidP="00E41599">
      <w:pPr>
        <w:widowControl/>
        <w:rPr>
          <w:rFonts w:ascii="宋体" w:hAnsi="宋体"/>
          <w:kern w:val="0"/>
          <w:sz w:val="30"/>
          <w:szCs w:val="30"/>
        </w:rPr>
      </w:pPr>
    </w:p>
    <w:sectPr w:rsidR="00D52F6C" w:rsidRPr="00D52F6C" w:rsidSect="00125819">
      <w:pgSz w:w="16838" w:h="11906" w:orient="landscape"/>
      <w:pgMar w:top="1797" w:right="1276" w:bottom="1797" w:left="1276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56" w:rsidRDefault="00036956" w:rsidP="000D5CC4">
      <w:r>
        <w:separator/>
      </w:r>
    </w:p>
  </w:endnote>
  <w:endnote w:type="continuationSeparator" w:id="0">
    <w:p w:rsidR="00036956" w:rsidRDefault="00036956" w:rsidP="000D5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56" w:rsidRDefault="00036956" w:rsidP="000D5CC4">
      <w:r>
        <w:separator/>
      </w:r>
    </w:p>
  </w:footnote>
  <w:footnote w:type="continuationSeparator" w:id="0">
    <w:p w:rsidR="00036956" w:rsidRDefault="00036956" w:rsidP="000D5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154A02F6"/>
    <w:lvl w:ilvl="0">
      <w:start w:val="1"/>
      <w:numFmt w:val="japaneseCounting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34"/>
        </w:tabs>
        <w:ind w:left="1434" w:hanging="420"/>
      </w:p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854" w:hanging="420"/>
      </w:p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>
      <w:start w:val="1"/>
      <w:numFmt w:val="lowerLetter"/>
      <w:lvlText w:val="%5)"/>
      <w:lvlJc w:val="left"/>
      <w:pPr>
        <w:tabs>
          <w:tab w:val="num" w:pos="2694"/>
        </w:tabs>
        <w:ind w:left="2694" w:hanging="420"/>
      </w:pPr>
    </w:lvl>
    <w:lvl w:ilvl="5">
      <w:start w:val="1"/>
      <w:numFmt w:val="lowerRoman"/>
      <w:lvlText w:val="%6."/>
      <w:lvlJc w:val="right"/>
      <w:pPr>
        <w:tabs>
          <w:tab w:val="num" w:pos="3114"/>
        </w:tabs>
        <w:ind w:left="3114" w:hanging="420"/>
      </w:pPr>
    </w:lvl>
    <w:lvl w:ilvl="6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>
      <w:start w:val="1"/>
      <w:numFmt w:val="lowerLetter"/>
      <w:lvlText w:val="%8)"/>
      <w:lvlJc w:val="left"/>
      <w:pPr>
        <w:tabs>
          <w:tab w:val="num" w:pos="3954"/>
        </w:tabs>
        <w:ind w:left="3954" w:hanging="420"/>
      </w:pPr>
    </w:lvl>
    <w:lvl w:ilvl="8">
      <w:start w:val="1"/>
      <w:numFmt w:val="lowerRoman"/>
      <w:lvlText w:val="%9."/>
      <w:lvlJc w:val="right"/>
      <w:pPr>
        <w:tabs>
          <w:tab w:val="num" w:pos="4374"/>
        </w:tabs>
        <w:ind w:left="4374" w:hanging="420"/>
      </w:pPr>
    </w:lvl>
  </w:abstractNum>
  <w:abstractNum w:abstractNumId="1">
    <w:nsid w:val="03B563A4"/>
    <w:multiLevelType w:val="hybridMultilevel"/>
    <w:tmpl w:val="E984F314"/>
    <w:lvl w:ilvl="0" w:tplc="0409000F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</w:lvl>
    <w:lvl w:ilvl="1" w:tplc="0409000F">
      <w:start w:val="1"/>
      <w:numFmt w:val="decimal"/>
      <w:lvlText w:val="%2."/>
      <w:lvlJc w:val="left"/>
      <w:pPr>
        <w:tabs>
          <w:tab w:val="num" w:pos="1660"/>
        </w:tabs>
        <w:ind w:left="1660" w:hanging="420"/>
      </w:pPr>
    </w:lvl>
    <w:lvl w:ilvl="2" w:tplc="D5000A1E">
      <w:start w:val="2"/>
      <w:numFmt w:val="decimal"/>
      <w:lvlText w:val="%3、"/>
      <w:lvlJc w:val="left"/>
      <w:pPr>
        <w:tabs>
          <w:tab w:val="num" w:pos="2800"/>
        </w:tabs>
        <w:ind w:left="2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40"/>
        </w:tabs>
        <w:ind w:left="3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00"/>
        </w:tabs>
        <w:ind w:left="4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20"/>
      </w:pPr>
    </w:lvl>
  </w:abstractNum>
  <w:abstractNum w:abstractNumId="2">
    <w:nsid w:val="31CF1DA5"/>
    <w:multiLevelType w:val="hybridMultilevel"/>
    <w:tmpl w:val="D5F0FED2"/>
    <w:lvl w:ilvl="0" w:tplc="6A22084C">
      <w:start w:val="1"/>
      <w:numFmt w:val="japaneseCounting"/>
      <w:lvlText w:val="%1、"/>
      <w:lvlJc w:val="left"/>
      <w:pPr>
        <w:ind w:left="1287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8A306D0"/>
    <w:multiLevelType w:val="hybridMultilevel"/>
    <w:tmpl w:val="4CB406CA"/>
    <w:lvl w:ilvl="0" w:tplc="FE604A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CC4"/>
    <w:rsid w:val="000159DC"/>
    <w:rsid w:val="00026B70"/>
    <w:rsid w:val="00036956"/>
    <w:rsid w:val="000416FA"/>
    <w:rsid w:val="00041780"/>
    <w:rsid w:val="00064973"/>
    <w:rsid w:val="00067829"/>
    <w:rsid w:val="0007042C"/>
    <w:rsid w:val="00072C6B"/>
    <w:rsid w:val="00075297"/>
    <w:rsid w:val="00080CC0"/>
    <w:rsid w:val="00083DB0"/>
    <w:rsid w:val="0008425F"/>
    <w:rsid w:val="000927E1"/>
    <w:rsid w:val="00097976"/>
    <w:rsid w:val="000A291F"/>
    <w:rsid w:val="000A3F75"/>
    <w:rsid w:val="000B271E"/>
    <w:rsid w:val="000B7C9C"/>
    <w:rsid w:val="000D1447"/>
    <w:rsid w:val="000D41E2"/>
    <w:rsid w:val="000D5CC4"/>
    <w:rsid w:val="000E3150"/>
    <w:rsid w:val="000E63A5"/>
    <w:rsid w:val="000E7470"/>
    <w:rsid w:val="000F0627"/>
    <w:rsid w:val="000F1991"/>
    <w:rsid w:val="00104845"/>
    <w:rsid w:val="00106A65"/>
    <w:rsid w:val="00110337"/>
    <w:rsid w:val="00116A4A"/>
    <w:rsid w:val="00125819"/>
    <w:rsid w:val="00131902"/>
    <w:rsid w:val="00140BCF"/>
    <w:rsid w:val="00156E91"/>
    <w:rsid w:val="00162FA2"/>
    <w:rsid w:val="00164D55"/>
    <w:rsid w:val="001669D3"/>
    <w:rsid w:val="00177A73"/>
    <w:rsid w:val="001A077F"/>
    <w:rsid w:val="001C07FD"/>
    <w:rsid w:val="001D542E"/>
    <w:rsid w:val="001D5E37"/>
    <w:rsid w:val="001D5FB4"/>
    <w:rsid w:val="001D7438"/>
    <w:rsid w:val="001E6513"/>
    <w:rsid w:val="001E6F22"/>
    <w:rsid w:val="00206D52"/>
    <w:rsid w:val="002169CD"/>
    <w:rsid w:val="00216E20"/>
    <w:rsid w:val="0023096F"/>
    <w:rsid w:val="00234D1A"/>
    <w:rsid w:val="002469EF"/>
    <w:rsid w:val="00250A5B"/>
    <w:rsid w:val="00262F92"/>
    <w:rsid w:val="00266732"/>
    <w:rsid w:val="00274470"/>
    <w:rsid w:val="00274EA8"/>
    <w:rsid w:val="002836FA"/>
    <w:rsid w:val="00294E0F"/>
    <w:rsid w:val="002A401B"/>
    <w:rsid w:val="002B3644"/>
    <w:rsid w:val="002B6021"/>
    <w:rsid w:val="002B6207"/>
    <w:rsid w:val="002D7A15"/>
    <w:rsid w:val="002E3D13"/>
    <w:rsid w:val="003025BA"/>
    <w:rsid w:val="00304BF0"/>
    <w:rsid w:val="003111F0"/>
    <w:rsid w:val="0031383E"/>
    <w:rsid w:val="00341587"/>
    <w:rsid w:val="003447AE"/>
    <w:rsid w:val="0035380A"/>
    <w:rsid w:val="00357FCA"/>
    <w:rsid w:val="003669C1"/>
    <w:rsid w:val="00370E4A"/>
    <w:rsid w:val="0037248D"/>
    <w:rsid w:val="0038071F"/>
    <w:rsid w:val="003818DB"/>
    <w:rsid w:val="00385DB0"/>
    <w:rsid w:val="003937A5"/>
    <w:rsid w:val="00397BBB"/>
    <w:rsid w:val="003A0D3B"/>
    <w:rsid w:val="003A245E"/>
    <w:rsid w:val="003A41CC"/>
    <w:rsid w:val="003C09EB"/>
    <w:rsid w:val="003C1C7C"/>
    <w:rsid w:val="003C3FA3"/>
    <w:rsid w:val="003C6272"/>
    <w:rsid w:val="003D7559"/>
    <w:rsid w:val="003E6402"/>
    <w:rsid w:val="003F3D6D"/>
    <w:rsid w:val="004011B4"/>
    <w:rsid w:val="00404788"/>
    <w:rsid w:val="00405249"/>
    <w:rsid w:val="0041005B"/>
    <w:rsid w:val="004146BB"/>
    <w:rsid w:val="004157AE"/>
    <w:rsid w:val="00415A7C"/>
    <w:rsid w:val="00422341"/>
    <w:rsid w:val="004306BB"/>
    <w:rsid w:val="00432190"/>
    <w:rsid w:val="00446F46"/>
    <w:rsid w:val="004476FC"/>
    <w:rsid w:val="0046587F"/>
    <w:rsid w:val="0047536C"/>
    <w:rsid w:val="00494A67"/>
    <w:rsid w:val="004A4653"/>
    <w:rsid w:val="004B1D20"/>
    <w:rsid w:val="004B54E9"/>
    <w:rsid w:val="004B6095"/>
    <w:rsid w:val="004E1995"/>
    <w:rsid w:val="004E7C15"/>
    <w:rsid w:val="004F1C1E"/>
    <w:rsid w:val="00501695"/>
    <w:rsid w:val="00501F64"/>
    <w:rsid w:val="0050720C"/>
    <w:rsid w:val="0052559F"/>
    <w:rsid w:val="005255D3"/>
    <w:rsid w:val="00525D90"/>
    <w:rsid w:val="00526C25"/>
    <w:rsid w:val="00531421"/>
    <w:rsid w:val="00531CDB"/>
    <w:rsid w:val="00532BDF"/>
    <w:rsid w:val="00543E2B"/>
    <w:rsid w:val="005804D1"/>
    <w:rsid w:val="00580D6D"/>
    <w:rsid w:val="005A3DC0"/>
    <w:rsid w:val="005A5872"/>
    <w:rsid w:val="005A6B12"/>
    <w:rsid w:val="005B4108"/>
    <w:rsid w:val="005B4CCB"/>
    <w:rsid w:val="005C41BD"/>
    <w:rsid w:val="005D30BD"/>
    <w:rsid w:val="005D638D"/>
    <w:rsid w:val="005D6422"/>
    <w:rsid w:val="005D66BC"/>
    <w:rsid w:val="005E1900"/>
    <w:rsid w:val="005E1EAD"/>
    <w:rsid w:val="005E5FF8"/>
    <w:rsid w:val="005F1989"/>
    <w:rsid w:val="00602425"/>
    <w:rsid w:val="00607EB8"/>
    <w:rsid w:val="0061504F"/>
    <w:rsid w:val="006168D6"/>
    <w:rsid w:val="0062174E"/>
    <w:rsid w:val="00621880"/>
    <w:rsid w:val="00630872"/>
    <w:rsid w:val="006312AE"/>
    <w:rsid w:val="006344F1"/>
    <w:rsid w:val="006375D5"/>
    <w:rsid w:val="00637E69"/>
    <w:rsid w:val="006438CF"/>
    <w:rsid w:val="00645D4E"/>
    <w:rsid w:val="00650F8F"/>
    <w:rsid w:val="00655007"/>
    <w:rsid w:val="006572D0"/>
    <w:rsid w:val="00657DC0"/>
    <w:rsid w:val="00665078"/>
    <w:rsid w:val="00665B1F"/>
    <w:rsid w:val="00665BB6"/>
    <w:rsid w:val="00667C0D"/>
    <w:rsid w:val="00681876"/>
    <w:rsid w:val="00682799"/>
    <w:rsid w:val="0069016B"/>
    <w:rsid w:val="0069024B"/>
    <w:rsid w:val="006943ED"/>
    <w:rsid w:val="006949EA"/>
    <w:rsid w:val="00697D36"/>
    <w:rsid w:val="006A1322"/>
    <w:rsid w:val="006A52BE"/>
    <w:rsid w:val="006B3D58"/>
    <w:rsid w:val="006B435D"/>
    <w:rsid w:val="006C309A"/>
    <w:rsid w:val="006D2C70"/>
    <w:rsid w:val="006D426F"/>
    <w:rsid w:val="006F1E74"/>
    <w:rsid w:val="007037EA"/>
    <w:rsid w:val="0073565D"/>
    <w:rsid w:val="00742B8C"/>
    <w:rsid w:val="00746768"/>
    <w:rsid w:val="007558E7"/>
    <w:rsid w:val="00764843"/>
    <w:rsid w:val="00775C6A"/>
    <w:rsid w:val="00784FCF"/>
    <w:rsid w:val="00792179"/>
    <w:rsid w:val="007938C9"/>
    <w:rsid w:val="007971BE"/>
    <w:rsid w:val="007A3869"/>
    <w:rsid w:val="007A5A4B"/>
    <w:rsid w:val="007A5A9C"/>
    <w:rsid w:val="007B0008"/>
    <w:rsid w:val="007B0AFF"/>
    <w:rsid w:val="007C2AE4"/>
    <w:rsid w:val="007D4A5C"/>
    <w:rsid w:val="007D5A49"/>
    <w:rsid w:val="007E1A3A"/>
    <w:rsid w:val="007E3428"/>
    <w:rsid w:val="007E4687"/>
    <w:rsid w:val="007F00CF"/>
    <w:rsid w:val="007F0B36"/>
    <w:rsid w:val="007F16FD"/>
    <w:rsid w:val="007F6ABA"/>
    <w:rsid w:val="007F7170"/>
    <w:rsid w:val="007F71C6"/>
    <w:rsid w:val="008009B6"/>
    <w:rsid w:val="00811303"/>
    <w:rsid w:val="0081698A"/>
    <w:rsid w:val="00817722"/>
    <w:rsid w:val="0082115C"/>
    <w:rsid w:val="0082491C"/>
    <w:rsid w:val="008250D6"/>
    <w:rsid w:val="008322F5"/>
    <w:rsid w:val="00836FE6"/>
    <w:rsid w:val="00861251"/>
    <w:rsid w:val="008653B6"/>
    <w:rsid w:val="008675AF"/>
    <w:rsid w:val="00870244"/>
    <w:rsid w:val="0087272E"/>
    <w:rsid w:val="00875C25"/>
    <w:rsid w:val="0089004A"/>
    <w:rsid w:val="00890A7F"/>
    <w:rsid w:val="00895966"/>
    <w:rsid w:val="008A1150"/>
    <w:rsid w:val="008C3606"/>
    <w:rsid w:val="008D67C5"/>
    <w:rsid w:val="008E4374"/>
    <w:rsid w:val="008F5024"/>
    <w:rsid w:val="008F5A84"/>
    <w:rsid w:val="00902723"/>
    <w:rsid w:val="00903D5B"/>
    <w:rsid w:val="00912E90"/>
    <w:rsid w:val="00912ED0"/>
    <w:rsid w:val="00923078"/>
    <w:rsid w:val="009241B5"/>
    <w:rsid w:val="00924791"/>
    <w:rsid w:val="009331BE"/>
    <w:rsid w:val="00937A0A"/>
    <w:rsid w:val="00963260"/>
    <w:rsid w:val="009810BF"/>
    <w:rsid w:val="00987FA1"/>
    <w:rsid w:val="009958D0"/>
    <w:rsid w:val="009A218A"/>
    <w:rsid w:val="009A31E4"/>
    <w:rsid w:val="009A5031"/>
    <w:rsid w:val="009C24F1"/>
    <w:rsid w:val="009C3A69"/>
    <w:rsid w:val="009D669E"/>
    <w:rsid w:val="009D7658"/>
    <w:rsid w:val="009E2A0C"/>
    <w:rsid w:val="00A15FBD"/>
    <w:rsid w:val="00A2170C"/>
    <w:rsid w:val="00A22A9A"/>
    <w:rsid w:val="00A22C35"/>
    <w:rsid w:val="00A2570B"/>
    <w:rsid w:val="00A3330B"/>
    <w:rsid w:val="00A338FD"/>
    <w:rsid w:val="00A53885"/>
    <w:rsid w:val="00A5543A"/>
    <w:rsid w:val="00A62628"/>
    <w:rsid w:val="00A75197"/>
    <w:rsid w:val="00A766BF"/>
    <w:rsid w:val="00A76C47"/>
    <w:rsid w:val="00A81E78"/>
    <w:rsid w:val="00A8418E"/>
    <w:rsid w:val="00A85A7E"/>
    <w:rsid w:val="00A8602E"/>
    <w:rsid w:val="00AA4B4D"/>
    <w:rsid w:val="00AA5C56"/>
    <w:rsid w:val="00AD23FA"/>
    <w:rsid w:val="00AD4B4C"/>
    <w:rsid w:val="00AD6500"/>
    <w:rsid w:val="00AD7990"/>
    <w:rsid w:val="00AE2E68"/>
    <w:rsid w:val="00B0432D"/>
    <w:rsid w:val="00B04496"/>
    <w:rsid w:val="00B04950"/>
    <w:rsid w:val="00B248A8"/>
    <w:rsid w:val="00B33C6A"/>
    <w:rsid w:val="00B434F4"/>
    <w:rsid w:val="00B44CE2"/>
    <w:rsid w:val="00B550D0"/>
    <w:rsid w:val="00B61431"/>
    <w:rsid w:val="00B70A29"/>
    <w:rsid w:val="00B779AC"/>
    <w:rsid w:val="00B805E7"/>
    <w:rsid w:val="00B81149"/>
    <w:rsid w:val="00B950CB"/>
    <w:rsid w:val="00B96137"/>
    <w:rsid w:val="00B9644C"/>
    <w:rsid w:val="00BA2AF2"/>
    <w:rsid w:val="00BA303A"/>
    <w:rsid w:val="00BB22B8"/>
    <w:rsid w:val="00BB46E0"/>
    <w:rsid w:val="00BB6809"/>
    <w:rsid w:val="00BD70B3"/>
    <w:rsid w:val="00BE5285"/>
    <w:rsid w:val="00BF4E49"/>
    <w:rsid w:val="00C005C3"/>
    <w:rsid w:val="00C01544"/>
    <w:rsid w:val="00C16F5B"/>
    <w:rsid w:val="00C26365"/>
    <w:rsid w:val="00C267A0"/>
    <w:rsid w:val="00C27C82"/>
    <w:rsid w:val="00C31720"/>
    <w:rsid w:val="00C42CB8"/>
    <w:rsid w:val="00C5114F"/>
    <w:rsid w:val="00C70FBA"/>
    <w:rsid w:val="00C7616C"/>
    <w:rsid w:val="00C91339"/>
    <w:rsid w:val="00CA059B"/>
    <w:rsid w:val="00CA2114"/>
    <w:rsid w:val="00CB3FC8"/>
    <w:rsid w:val="00CB4B13"/>
    <w:rsid w:val="00CC04CB"/>
    <w:rsid w:val="00CC2066"/>
    <w:rsid w:val="00CD3D73"/>
    <w:rsid w:val="00CF0125"/>
    <w:rsid w:val="00CF5785"/>
    <w:rsid w:val="00D000B4"/>
    <w:rsid w:val="00D20E4A"/>
    <w:rsid w:val="00D225A9"/>
    <w:rsid w:val="00D25ECE"/>
    <w:rsid w:val="00D41149"/>
    <w:rsid w:val="00D52F6C"/>
    <w:rsid w:val="00D55143"/>
    <w:rsid w:val="00D60AD1"/>
    <w:rsid w:val="00D675CE"/>
    <w:rsid w:val="00D8501D"/>
    <w:rsid w:val="00D943C6"/>
    <w:rsid w:val="00D94BA5"/>
    <w:rsid w:val="00D97D85"/>
    <w:rsid w:val="00DA0AA5"/>
    <w:rsid w:val="00DA1D62"/>
    <w:rsid w:val="00DA292E"/>
    <w:rsid w:val="00DA3A2D"/>
    <w:rsid w:val="00DB4C51"/>
    <w:rsid w:val="00DC238A"/>
    <w:rsid w:val="00DC2989"/>
    <w:rsid w:val="00DD7359"/>
    <w:rsid w:val="00DE3FFD"/>
    <w:rsid w:val="00DE51E3"/>
    <w:rsid w:val="00E0063F"/>
    <w:rsid w:val="00E057AD"/>
    <w:rsid w:val="00E1209D"/>
    <w:rsid w:val="00E12AEC"/>
    <w:rsid w:val="00E12DA8"/>
    <w:rsid w:val="00E30220"/>
    <w:rsid w:val="00E414C6"/>
    <w:rsid w:val="00E41599"/>
    <w:rsid w:val="00E50D62"/>
    <w:rsid w:val="00E554CA"/>
    <w:rsid w:val="00E6158D"/>
    <w:rsid w:val="00E66231"/>
    <w:rsid w:val="00E664B6"/>
    <w:rsid w:val="00E66C0A"/>
    <w:rsid w:val="00E678E1"/>
    <w:rsid w:val="00E77120"/>
    <w:rsid w:val="00E77DF1"/>
    <w:rsid w:val="00E86BD6"/>
    <w:rsid w:val="00E96320"/>
    <w:rsid w:val="00EA0AD5"/>
    <w:rsid w:val="00EA4014"/>
    <w:rsid w:val="00EB14B3"/>
    <w:rsid w:val="00EB1E32"/>
    <w:rsid w:val="00EB1F0A"/>
    <w:rsid w:val="00EB253C"/>
    <w:rsid w:val="00EB2F6A"/>
    <w:rsid w:val="00EC2966"/>
    <w:rsid w:val="00EC4503"/>
    <w:rsid w:val="00EC4CBE"/>
    <w:rsid w:val="00EC59F4"/>
    <w:rsid w:val="00EC6ACE"/>
    <w:rsid w:val="00ED3B26"/>
    <w:rsid w:val="00ED5DCF"/>
    <w:rsid w:val="00EE1E3A"/>
    <w:rsid w:val="00EF23DE"/>
    <w:rsid w:val="00EF2873"/>
    <w:rsid w:val="00EF2D08"/>
    <w:rsid w:val="00F028F4"/>
    <w:rsid w:val="00F04BB4"/>
    <w:rsid w:val="00F207A9"/>
    <w:rsid w:val="00F27231"/>
    <w:rsid w:val="00F47ADA"/>
    <w:rsid w:val="00F5037C"/>
    <w:rsid w:val="00F51FC2"/>
    <w:rsid w:val="00F64245"/>
    <w:rsid w:val="00F71381"/>
    <w:rsid w:val="00F74445"/>
    <w:rsid w:val="00F82876"/>
    <w:rsid w:val="00F8307B"/>
    <w:rsid w:val="00F87A8D"/>
    <w:rsid w:val="00F90FCE"/>
    <w:rsid w:val="00FB04A0"/>
    <w:rsid w:val="00FB1855"/>
    <w:rsid w:val="00FB2370"/>
    <w:rsid w:val="00FB244D"/>
    <w:rsid w:val="00FB291C"/>
    <w:rsid w:val="00FB33FF"/>
    <w:rsid w:val="00FC59FB"/>
    <w:rsid w:val="00FE63A7"/>
    <w:rsid w:val="00FE79A2"/>
    <w:rsid w:val="00FF080E"/>
    <w:rsid w:val="00F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D5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CC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D5CC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64973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064973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F207A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207A9"/>
    <w:rPr>
      <w:kern w:val="2"/>
      <w:sz w:val="18"/>
      <w:szCs w:val="18"/>
    </w:rPr>
  </w:style>
  <w:style w:type="paragraph" w:customStyle="1" w:styleId="Default">
    <w:name w:val="Default"/>
    <w:rsid w:val="0008425F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1">
    <w:name w:val="正文1"/>
    <w:basedOn w:val="a"/>
    <w:rsid w:val="009C3A69"/>
    <w:pPr>
      <w:widowControl/>
    </w:pPr>
    <w:rPr>
      <w:rFonts w:cs="Calibri"/>
      <w:szCs w:val="21"/>
    </w:rPr>
  </w:style>
  <w:style w:type="character" w:styleId="a7">
    <w:name w:val="Hyperlink"/>
    <w:basedOn w:val="a0"/>
    <w:uiPriority w:val="99"/>
    <w:unhideWhenUsed/>
    <w:rsid w:val="009C3A69"/>
    <w:rPr>
      <w:color w:val="0000FF"/>
      <w:u w:val="single"/>
    </w:rPr>
  </w:style>
  <w:style w:type="character" w:customStyle="1" w:styleId="font01">
    <w:name w:val="font0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41">
    <w:name w:val="font41"/>
    <w:basedOn w:val="a0"/>
    <w:rsid w:val="00EC2966"/>
    <w:rPr>
      <w:rFonts w:ascii="宋体" w:eastAsia="宋体" w:hAnsi="宋体" w:cs="宋体" w:hint="eastAsia"/>
      <w:b/>
      <w:color w:val="000000"/>
      <w:sz w:val="40"/>
      <w:szCs w:val="40"/>
      <w:u w:val="single"/>
    </w:rPr>
  </w:style>
  <w:style w:type="table" w:styleId="a8">
    <w:name w:val="Table Grid"/>
    <w:basedOn w:val="a1"/>
    <w:uiPriority w:val="59"/>
    <w:rsid w:val="00D52F6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65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7038;&#20214;&#33267;&#20250;&#21153;&#32452;&#37038;&#31665;suyuanpeixun@126.com&#36827;&#34892;&#25253;&#21517;&#12290;&#25253;&#21517;&#26085;&#26399;&#25130;&#27490;&#21040;5&#26376;14&#26085;&#19978;&#21320;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1719-F93C-4B69-8742-6DB638E8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257</Words>
  <Characters>1470</Characters>
  <Application>Microsoft Office Word</Application>
  <DocSecurity>0</DocSecurity>
  <Lines>12</Lines>
  <Paragraphs>3</Paragraphs>
  <ScaleCrop>false</ScaleCrop>
  <Company>微软中国</Company>
  <LinksUpToDate>false</LinksUpToDate>
  <CharactersWithSpaces>1724</CharactersWithSpaces>
  <SharedDoc>false</SharedDoc>
  <HLinks>
    <vt:vector size="6" baseType="variant">
      <vt:variant>
        <vt:i4>-2025026384</vt:i4>
      </vt:variant>
      <vt:variant>
        <vt:i4>0</vt:i4>
      </vt:variant>
      <vt:variant>
        <vt:i4>0</vt:i4>
      </vt:variant>
      <vt:variant>
        <vt:i4>5</vt:i4>
      </vt:variant>
      <vt:variant>
        <vt:lpwstr>mailto:1.请参会人员于1月11日前将报名表发送到邮箱suyuanpeixun@126.com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20</cp:revision>
  <cp:lastPrinted>2021-05-10T02:36:00Z</cp:lastPrinted>
  <dcterms:created xsi:type="dcterms:W3CDTF">2021-04-29T01:08:00Z</dcterms:created>
  <dcterms:modified xsi:type="dcterms:W3CDTF">2021-05-10T07:10:00Z</dcterms:modified>
</cp:coreProperties>
</file>